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5F4" w:rsidRPr="00C539E7" w:rsidRDefault="000444EA" w:rsidP="000444E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39E7">
        <w:rPr>
          <w:rFonts w:ascii="Times New Roman" w:hAnsi="Times New Roman" w:cs="Times New Roman"/>
          <w:b/>
          <w:sz w:val="28"/>
          <w:szCs w:val="28"/>
        </w:rPr>
        <w:t>Starosta Kozienicki</w:t>
      </w:r>
    </w:p>
    <w:p w:rsidR="000444EA" w:rsidRPr="00C539E7" w:rsidRDefault="000444EA" w:rsidP="000444EA">
      <w:pPr>
        <w:jc w:val="center"/>
        <w:rPr>
          <w:rFonts w:ascii="Times New Roman" w:hAnsi="Times New Roman" w:cs="Times New Roman"/>
        </w:rPr>
      </w:pPr>
      <w:r w:rsidRPr="00C539E7">
        <w:rPr>
          <w:rFonts w:ascii="Times New Roman" w:hAnsi="Times New Roman" w:cs="Times New Roman"/>
        </w:rPr>
        <w:t>Działając na podstawie art. 35 ust. 1 ustawy z dnia 21 sierpnia 1997 r. o gospodarce nieruchomo</w:t>
      </w:r>
      <w:r w:rsidR="000D3A1B">
        <w:rPr>
          <w:rFonts w:ascii="Times New Roman" w:hAnsi="Times New Roman" w:cs="Times New Roman"/>
        </w:rPr>
        <w:t>ściami (tekst jedn. Dz.U. z 2024, poz. 1145</w:t>
      </w:r>
      <w:r w:rsidRPr="00C539E7">
        <w:rPr>
          <w:rFonts w:ascii="Times New Roman" w:hAnsi="Times New Roman" w:cs="Times New Roman"/>
        </w:rPr>
        <w:t xml:space="preserve"> ze zm.</w:t>
      </w:r>
      <w:r w:rsidR="00B94466" w:rsidRPr="00C539E7">
        <w:rPr>
          <w:rFonts w:ascii="Times New Roman" w:hAnsi="Times New Roman" w:cs="Times New Roman"/>
        </w:rPr>
        <w:t>)</w:t>
      </w:r>
    </w:p>
    <w:p w:rsidR="00B94466" w:rsidRPr="00C539E7" w:rsidRDefault="00B94466" w:rsidP="000444EA">
      <w:pPr>
        <w:jc w:val="center"/>
        <w:rPr>
          <w:rFonts w:ascii="Times New Roman" w:hAnsi="Times New Roman" w:cs="Times New Roman"/>
        </w:rPr>
      </w:pPr>
      <w:r w:rsidRPr="00C539E7">
        <w:rPr>
          <w:rFonts w:ascii="Times New Roman" w:hAnsi="Times New Roman" w:cs="Times New Roman"/>
        </w:rPr>
        <w:t>Informuje,</w:t>
      </w:r>
    </w:p>
    <w:p w:rsidR="00B94466" w:rsidRPr="00C539E7" w:rsidRDefault="000D3A1B" w:rsidP="00B9446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że w dniach od 19 września</w:t>
      </w:r>
      <w:r w:rsidR="00B94466" w:rsidRPr="00C539E7">
        <w:rPr>
          <w:rFonts w:ascii="Times New Roman" w:hAnsi="Times New Roman" w:cs="Times New Roman"/>
        </w:rPr>
        <w:t xml:space="preserve"> 2024 </w:t>
      </w:r>
      <w:r>
        <w:rPr>
          <w:rFonts w:ascii="Times New Roman" w:hAnsi="Times New Roman" w:cs="Times New Roman"/>
        </w:rPr>
        <w:t>r. do dnia 10 października</w:t>
      </w:r>
      <w:r w:rsidR="00C539E7" w:rsidRPr="00C539E7">
        <w:rPr>
          <w:rFonts w:ascii="Times New Roman" w:hAnsi="Times New Roman" w:cs="Times New Roman"/>
        </w:rPr>
        <w:t xml:space="preserve"> 2024 r.</w:t>
      </w:r>
      <w:r w:rsidR="00B94466" w:rsidRPr="00C539E7">
        <w:rPr>
          <w:rFonts w:ascii="Times New Roman" w:hAnsi="Times New Roman" w:cs="Times New Roman"/>
        </w:rPr>
        <w:t xml:space="preserve"> na tablicy ogłoszeń w siedzibie Starostw</w:t>
      </w:r>
      <w:r w:rsidR="00A54276" w:rsidRPr="00C539E7">
        <w:rPr>
          <w:rFonts w:ascii="Times New Roman" w:hAnsi="Times New Roman" w:cs="Times New Roman"/>
        </w:rPr>
        <w:t>a Powiatowego w Kozienicach ul. Kochanowskiego 28, został podany</w:t>
      </w:r>
      <w:r w:rsidR="00B94466" w:rsidRPr="00C539E7">
        <w:rPr>
          <w:rFonts w:ascii="Times New Roman" w:hAnsi="Times New Roman" w:cs="Times New Roman"/>
        </w:rPr>
        <w:t xml:space="preserve"> do wiad</w:t>
      </w:r>
      <w:r w:rsidR="00350990">
        <w:rPr>
          <w:rFonts w:ascii="Times New Roman" w:hAnsi="Times New Roman" w:cs="Times New Roman"/>
        </w:rPr>
        <w:t>omości publicznej, na </w:t>
      </w:r>
      <w:r w:rsidR="00A54276" w:rsidRPr="00C539E7">
        <w:rPr>
          <w:rFonts w:ascii="Times New Roman" w:hAnsi="Times New Roman" w:cs="Times New Roman"/>
        </w:rPr>
        <w:t>okres 21 dni</w:t>
      </w:r>
      <w:r w:rsidR="00B94466" w:rsidRPr="00C539E7">
        <w:rPr>
          <w:rFonts w:ascii="Times New Roman" w:hAnsi="Times New Roman" w:cs="Times New Roman"/>
        </w:rPr>
        <w:t>, wykaz nieruchomości gruntowej stanowiącej wł</w:t>
      </w:r>
      <w:r w:rsidR="00A54276" w:rsidRPr="00C539E7">
        <w:rPr>
          <w:rFonts w:ascii="Times New Roman" w:hAnsi="Times New Roman" w:cs="Times New Roman"/>
        </w:rPr>
        <w:t>asność</w:t>
      </w:r>
      <w:r w:rsidR="00B94466" w:rsidRPr="00C539E7">
        <w:rPr>
          <w:rFonts w:ascii="Times New Roman" w:hAnsi="Times New Roman" w:cs="Times New Roman"/>
        </w:rPr>
        <w:t xml:space="preserve"> Skarbu Państwa, położonej </w:t>
      </w:r>
      <w:r w:rsidR="00C539E7" w:rsidRPr="00C539E7">
        <w:rPr>
          <w:rFonts w:ascii="Times New Roman" w:hAnsi="Times New Roman" w:cs="Times New Roman"/>
        </w:rPr>
        <w:t>w </w:t>
      </w:r>
      <w:r>
        <w:rPr>
          <w:rFonts w:ascii="Times New Roman" w:hAnsi="Times New Roman" w:cs="Times New Roman"/>
        </w:rPr>
        <w:t>Świerżach Górnych, gmina Kozienice,</w:t>
      </w:r>
      <w:r w:rsidR="00A54276" w:rsidRPr="00C539E7">
        <w:rPr>
          <w:rFonts w:ascii="Times New Roman" w:hAnsi="Times New Roman" w:cs="Times New Roman"/>
        </w:rPr>
        <w:t xml:space="preserve"> o</w:t>
      </w:r>
      <w:r w:rsidR="00350990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>naczonej numerem działki 16/1</w:t>
      </w:r>
      <w:r w:rsidR="00BE38E5">
        <w:rPr>
          <w:rFonts w:ascii="Times New Roman" w:hAnsi="Times New Roman" w:cs="Times New Roman"/>
        </w:rPr>
        <w:t>1</w:t>
      </w:r>
      <w:bookmarkStart w:id="0" w:name="_GoBack"/>
      <w:bookmarkEnd w:id="0"/>
      <w:r w:rsidR="00A54276" w:rsidRPr="00C539E7">
        <w:rPr>
          <w:rFonts w:ascii="Times New Roman" w:hAnsi="Times New Roman" w:cs="Times New Roman"/>
        </w:rPr>
        <w:t>, posiadającej urządzoną księ</w:t>
      </w:r>
      <w:r>
        <w:rPr>
          <w:rFonts w:ascii="Times New Roman" w:hAnsi="Times New Roman" w:cs="Times New Roman"/>
        </w:rPr>
        <w:t>gę wieczystą  nr RA1K/00047999/8</w:t>
      </w:r>
      <w:r w:rsidR="00A54276" w:rsidRPr="00C539E7">
        <w:rPr>
          <w:rFonts w:ascii="Times New Roman" w:hAnsi="Times New Roman" w:cs="Times New Roman"/>
        </w:rPr>
        <w:t xml:space="preserve"> przeznaczona do zbycia w drodze </w:t>
      </w:r>
      <w:proofErr w:type="spellStart"/>
      <w:r w:rsidR="00A54276" w:rsidRPr="00C539E7">
        <w:rPr>
          <w:rFonts w:ascii="Times New Roman" w:hAnsi="Times New Roman" w:cs="Times New Roman"/>
        </w:rPr>
        <w:t>bezprztargowej</w:t>
      </w:r>
      <w:proofErr w:type="spellEnd"/>
      <w:r w:rsidR="00A54276" w:rsidRPr="00C539E7">
        <w:rPr>
          <w:rFonts w:ascii="Times New Roman" w:hAnsi="Times New Roman" w:cs="Times New Roman"/>
        </w:rPr>
        <w:t xml:space="preserve"> na rzecz użytkownika wieczystego</w:t>
      </w:r>
      <w:r w:rsidR="00C539E7" w:rsidRPr="00C539E7">
        <w:rPr>
          <w:rFonts w:ascii="Times New Roman" w:hAnsi="Times New Roman" w:cs="Times New Roman"/>
        </w:rPr>
        <w:t xml:space="preserve"> w trybie art. 198 g ust. 1,  ww. ustawy</w:t>
      </w:r>
      <w:r w:rsidR="00A54276" w:rsidRPr="00C539E7">
        <w:rPr>
          <w:rFonts w:ascii="Times New Roman" w:hAnsi="Times New Roman" w:cs="Times New Roman"/>
        </w:rPr>
        <w:t>.</w:t>
      </w:r>
    </w:p>
    <w:p w:rsidR="00A54276" w:rsidRPr="00C539E7" w:rsidRDefault="00C539E7" w:rsidP="00B94466">
      <w:pPr>
        <w:jc w:val="both"/>
        <w:rPr>
          <w:rFonts w:ascii="Times New Roman" w:hAnsi="Times New Roman" w:cs="Times New Roman"/>
        </w:rPr>
      </w:pPr>
      <w:r w:rsidRPr="00C539E7">
        <w:rPr>
          <w:rFonts w:ascii="Times New Roman" w:hAnsi="Times New Roman" w:cs="Times New Roman"/>
        </w:rPr>
        <w:t>Wykaz został również zamieszczony</w:t>
      </w:r>
      <w:r w:rsidR="00A54276" w:rsidRPr="00C539E7">
        <w:rPr>
          <w:rFonts w:ascii="Times New Roman" w:hAnsi="Times New Roman" w:cs="Times New Roman"/>
        </w:rPr>
        <w:t xml:space="preserve">  na stronach internetowych  urzędu </w:t>
      </w:r>
      <w:hyperlink r:id="rId4" w:history="1">
        <w:r w:rsidR="00A54276" w:rsidRPr="00C539E7">
          <w:rPr>
            <w:rStyle w:val="Hipercze"/>
            <w:rFonts w:ascii="Times New Roman" w:hAnsi="Times New Roman" w:cs="Times New Roman"/>
          </w:rPr>
          <w:t>www.kozienicepowiat.pl</w:t>
        </w:r>
      </w:hyperlink>
      <w:r w:rsidR="00A54276" w:rsidRPr="00C539E7">
        <w:rPr>
          <w:rFonts w:ascii="Times New Roman" w:hAnsi="Times New Roman" w:cs="Times New Roman"/>
        </w:rPr>
        <w:t xml:space="preserve">, </w:t>
      </w:r>
      <w:hyperlink r:id="rId5" w:history="1">
        <w:r w:rsidR="00A54276" w:rsidRPr="00C539E7">
          <w:rPr>
            <w:rStyle w:val="Hipercze"/>
            <w:rFonts w:ascii="Times New Roman" w:hAnsi="Times New Roman" w:cs="Times New Roman"/>
          </w:rPr>
          <w:t>www.bipkozienicepowiat.pl</w:t>
        </w:r>
      </w:hyperlink>
      <w:r w:rsidR="00A54276" w:rsidRPr="00C539E7">
        <w:rPr>
          <w:rFonts w:ascii="Times New Roman" w:hAnsi="Times New Roman" w:cs="Times New Roman"/>
        </w:rPr>
        <w:t xml:space="preserve"> </w:t>
      </w:r>
    </w:p>
    <w:p w:rsidR="00A54276" w:rsidRPr="00C539E7" w:rsidRDefault="00A54276" w:rsidP="00B94466">
      <w:pPr>
        <w:jc w:val="both"/>
        <w:rPr>
          <w:rFonts w:ascii="Times New Roman" w:hAnsi="Times New Roman" w:cs="Times New Roman"/>
        </w:rPr>
      </w:pPr>
      <w:r w:rsidRPr="00C539E7">
        <w:rPr>
          <w:rFonts w:ascii="Times New Roman" w:hAnsi="Times New Roman" w:cs="Times New Roman"/>
        </w:rPr>
        <w:t xml:space="preserve">Szczegółowe informacje można uzyskać w Wydziale Mienia Powiatu i Skarbu Państwa Starostwa Powiatowego w Kozienicach, pok. </w:t>
      </w:r>
      <w:r w:rsidR="00C539E7" w:rsidRPr="00C539E7">
        <w:rPr>
          <w:rFonts w:ascii="Times New Roman" w:hAnsi="Times New Roman" w:cs="Times New Roman"/>
        </w:rPr>
        <w:t>n</w:t>
      </w:r>
      <w:r w:rsidRPr="00C539E7">
        <w:rPr>
          <w:rFonts w:ascii="Times New Roman" w:hAnsi="Times New Roman" w:cs="Times New Roman"/>
        </w:rPr>
        <w:t>r 13 parter</w:t>
      </w:r>
      <w:r w:rsidR="00C539E7" w:rsidRPr="00C539E7">
        <w:rPr>
          <w:rFonts w:ascii="Times New Roman" w:hAnsi="Times New Roman" w:cs="Times New Roman"/>
        </w:rPr>
        <w:t>,</w:t>
      </w:r>
      <w:r w:rsidRPr="00C539E7">
        <w:rPr>
          <w:rFonts w:ascii="Times New Roman" w:hAnsi="Times New Roman" w:cs="Times New Roman"/>
        </w:rPr>
        <w:t xml:space="preserve"> tel.48 611 73 78</w:t>
      </w:r>
    </w:p>
    <w:sectPr w:rsidR="00A54276" w:rsidRPr="00C539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4EA"/>
    <w:rsid w:val="000444EA"/>
    <w:rsid w:val="000D3A1B"/>
    <w:rsid w:val="002A6985"/>
    <w:rsid w:val="00350990"/>
    <w:rsid w:val="00A54276"/>
    <w:rsid w:val="00B94466"/>
    <w:rsid w:val="00BE38E5"/>
    <w:rsid w:val="00C539E7"/>
    <w:rsid w:val="00FA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939890-68E5-43D8-9768-C603C6526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54276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53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39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ipkozienicepowiat.pl" TargetMode="External"/><Relationship Id="rId4" Type="http://schemas.openxmlformats.org/officeDocument/2006/relationships/hyperlink" Target="http://www.kozienicepowia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Marczak</dc:creator>
  <cp:keywords/>
  <dc:description/>
  <cp:lastModifiedBy>Hanna Marczak</cp:lastModifiedBy>
  <cp:revision>4</cp:revision>
  <cp:lastPrinted>2024-09-17T10:20:00Z</cp:lastPrinted>
  <dcterms:created xsi:type="dcterms:W3CDTF">2024-09-17T10:21:00Z</dcterms:created>
  <dcterms:modified xsi:type="dcterms:W3CDTF">2024-09-17T10:21:00Z</dcterms:modified>
</cp:coreProperties>
</file>