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F357" w14:textId="12D6598E" w:rsidR="001E4F2D" w:rsidRPr="0029599E" w:rsidRDefault="0029599E" w:rsidP="00CD55DF">
      <w:pPr>
        <w:pStyle w:val="Tekstpodstawowywcit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7FE8">
        <w:rPr>
          <w:rFonts w:ascii="Times New Roman" w:hAnsi="Times New Roman" w:cs="Times New Roman"/>
          <w:sz w:val="24"/>
          <w:szCs w:val="24"/>
        </w:rPr>
        <w:t xml:space="preserve">     </w:t>
      </w:r>
      <w:r w:rsidR="001E4F2D" w:rsidRPr="0029599E">
        <w:rPr>
          <w:rFonts w:ascii="Times New Roman" w:hAnsi="Times New Roman" w:cs="Times New Roman"/>
          <w:sz w:val="24"/>
          <w:szCs w:val="24"/>
        </w:rPr>
        <w:t xml:space="preserve">Kozienice, </w:t>
      </w:r>
      <w:r w:rsidR="004A7FE8">
        <w:rPr>
          <w:rFonts w:ascii="Times New Roman" w:hAnsi="Times New Roman" w:cs="Times New Roman"/>
          <w:sz w:val="24"/>
          <w:szCs w:val="24"/>
        </w:rPr>
        <w:t>20</w:t>
      </w:r>
      <w:r w:rsidR="001E4F2D" w:rsidRPr="0029599E">
        <w:rPr>
          <w:rFonts w:ascii="Times New Roman" w:hAnsi="Times New Roman" w:cs="Times New Roman"/>
          <w:sz w:val="24"/>
          <w:szCs w:val="24"/>
        </w:rPr>
        <w:t>.05.2026r.</w:t>
      </w:r>
    </w:p>
    <w:p w14:paraId="1113FBFF" w14:textId="75923422" w:rsidR="00C2539D" w:rsidRPr="0029599E" w:rsidRDefault="001E4F2D" w:rsidP="00CD55DF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29599E">
        <w:rPr>
          <w:rFonts w:ascii="Times New Roman" w:hAnsi="Times New Roman" w:cs="Times New Roman"/>
          <w:color w:val="auto"/>
          <w:sz w:val="24"/>
          <w:szCs w:val="24"/>
        </w:rPr>
        <w:t>KDR.210.1.1.2026</w:t>
      </w:r>
    </w:p>
    <w:p w14:paraId="757345EF" w14:textId="1A8E62A9" w:rsidR="001E4F2D" w:rsidRPr="0029599E" w:rsidRDefault="001E4F2D" w:rsidP="00CD55DF">
      <w:pPr>
        <w:pStyle w:val="Lista"/>
        <w:rPr>
          <w:rFonts w:ascii="Times New Roman" w:hAnsi="Times New Roman" w:cs="Times New Roman"/>
          <w:sz w:val="24"/>
          <w:szCs w:val="24"/>
        </w:rPr>
      </w:pPr>
      <w:r w:rsidRPr="0029599E">
        <w:rPr>
          <w:rFonts w:ascii="Times New Roman" w:hAnsi="Times New Roman" w:cs="Times New Roman"/>
          <w:sz w:val="24"/>
          <w:szCs w:val="24"/>
        </w:rPr>
        <w:t>Starostwo Powiatowe w Kozienicach</w:t>
      </w:r>
    </w:p>
    <w:p w14:paraId="358B3FB7" w14:textId="74A71097" w:rsidR="001E4F2D" w:rsidRPr="0029599E" w:rsidRDefault="004A7FE8" w:rsidP="00CD55DF">
      <w:pPr>
        <w:pStyle w:val="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E4F2D" w:rsidRPr="0029599E">
        <w:rPr>
          <w:rFonts w:ascii="Times New Roman" w:hAnsi="Times New Roman" w:cs="Times New Roman"/>
          <w:sz w:val="24"/>
          <w:szCs w:val="24"/>
        </w:rPr>
        <w:t>l. J. Kochanowskiego 28</w:t>
      </w:r>
    </w:p>
    <w:p w14:paraId="02B08668" w14:textId="5513D9AA" w:rsidR="001E4F2D" w:rsidRPr="0029599E" w:rsidRDefault="001E4F2D" w:rsidP="00CD55DF">
      <w:pPr>
        <w:pStyle w:val="Lista"/>
        <w:rPr>
          <w:rFonts w:ascii="Times New Roman" w:hAnsi="Times New Roman" w:cs="Times New Roman"/>
          <w:sz w:val="24"/>
          <w:szCs w:val="24"/>
        </w:rPr>
      </w:pPr>
      <w:r w:rsidRPr="0029599E">
        <w:rPr>
          <w:rFonts w:ascii="Times New Roman" w:hAnsi="Times New Roman" w:cs="Times New Roman"/>
          <w:sz w:val="24"/>
          <w:szCs w:val="24"/>
        </w:rPr>
        <w:t>26-900 Kozienice</w:t>
      </w:r>
    </w:p>
    <w:p w14:paraId="697B9A7B" w14:textId="2473D6D4" w:rsidR="001E4F2D" w:rsidRPr="001E4F2D" w:rsidRDefault="001E4F2D" w:rsidP="001E4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4F2D">
        <w:rPr>
          <w:rFonts w:ascii="Times New Roman" w:hAnsi="Times New Roman" w:cs="Times New Roman"/>
          <w:b/>
          <w:bCs/>
          <w:sz w:val="24"/>
          <w:szCs w:val="24"/>
        </w:rPr>
        <w:t>STAROSTA KOZIENICKI</w:t>
      </w:r>
    </w:p>
    <w:p w14:paraId="6771D31C" w14:textId="1C6F99FC" w:rsidR="001E4F2D" w:rsidRPr="001E4F2D" w:rsidRDefault="001E4F2D" w:rsidP="001E4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4F2D">
        <w:rPr>
          <w:rFonts w:ascii="Times New Roman" w:hAnsi="Times New Roman" w:cs="Times New Roman"/>
          <w:b/>
          <w:bCs/>
          <w:sz w:val="24"/>
          <w:szCs w:val="24"/>
        </w:rPr>
        <w:t>OGŁASZA NABÓR</w:t>
      </w:r>
    </w:p>
    <w:p w14:paraId="58F6F3FF" w14:textId="0F1DCCA6" w:rsidR="001E4F2D" w:rsidRPr="001E4F2D" w:rsidRDefault="001E4F2D" w:rsidP="001E4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4F2D">
        <w:rPr>
          <w:rFonts w:ascii="Times New Roman" w:hAnsi="Times New Roman" w:cs="Times New Roman"/>
          <w:b/>
          <w:bCs/>
          <w:sz w:val="24"/>
          <w:szCs w:val="24"/>
        </w:rPr>
        <w:t>NA STANOWISKO URZĘDNICZE</w:t>
      </w:r>
    </w:p>
    <w:p w14:paraId="1EFA6DF1" w14:textId="5A8B25E1" w:rsidR="001E4F2D" w:rsidRPr="001E4F2D" w:rsidRDefault="001E4F2D" w:rsidP="001E4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4F2D">
        <w:rPr>
          <w:rFonts w:ascii="Times New Roman" w:hAnsi="Times New Roman" w:cs="Times New Roman"/>
          <w:b/>
          <w:bCs/>
          <w:sz w:val="24"/>
          <w:szCs w:val="24"/>
        </w:rPr>
        <w:t>PODINSPEKTOR</w:t>
      </w:r>
    </w:p>
    <w:p w14:paraId="50500302" w14:textId="492FE8FA" w:rsidR="001E4F2D" w:rsidRDefault="001E4F2D" w:rsidP="001E4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4F2D">
        <w:rPr>
          <w:rFonts w:ascii="Times New Roman" w:hAnsi="Times New Roman" w:cs="Times New Roman"/>
          <w:b/>
          <w:bCs/>
          <w:sz w:val="24"/>
          <w:szCs w:val="24"/>
        </w:rPr>
        <w:t>WYDZIAŁ KOMUNIKACJI I TRANSPORTU</w:t>
      </w:r>
    </w:p>
    <w:p w14:paraId="18E26B59" w14:textId="77777777" w:rsidR="001E4F2D" w:rsidRDefault="001E4F2D" w:rsidP="001E4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Ogłoszenie skierowane jest do wszystkich osób spełniających wymagania </w:t>
      </w:r>
    </w:p>
    <w:p w14:paraId="61FE73E2" w14:textId="13755FA1" w:rsidR="001E4F2D" w:rsidRDefault="001E4F2D" w:rsidP="001E4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bez względu na płeć</w:t>
      </w:r>
    </w:p>
    <w:p w14:paraId="59D8B211" w14:textId="0BD93C4C" w:rsidR="001E4F2D" w:rsidRDefault="001E4F2D" w:rsidP="001E4F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Nazwa i adres jednostki, miejsce wykonywania pracy:</w:t>
      </w:r>
    </w:p>
    <w:p w14:paraId="7747C97C" w14:textId="3C14A021" w:rsidR="001E4F2D" w:rsidRDefault="001E4F2D" w:rsidP="001E4F2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 w Kozienicach ul. J. Kochanowskiego 28, 26-900 Kozienice</w:t>
      </w:r>
    </w:p>
    <w:p w14:paraId="59EC0323" w14:textId="75403CD7" w:rsidR="001E4F2D" w:rsidRPr="001E4F2D" w:rsidRDefault="001E4F2D" w:rsidP="001E4F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Określenie stanowiska urzędniczego: </w:t>
      </w:r>
      <w:r w:rsidRPr="001E4F2D">
        <w:rPr>
          <w:rFonts w:ascii="Times New Roman" w:hAnsi="Times New Roman" w:cs="Times New Roman"/>
          <w:sz w:val="24"/>
          <w:szCs w:val="24"/>
        </w:rPr>
        <w:t>Podinspektor</w:t>
      </w:r>
    </w:p>
    <w:p w14:paraId="6E1E78A3" w14:textId="1468DAE5" w:rsidR="001E4F2D" w:rsidRPr="001E4F2D" w:rsidRDefault="001E4F2D" w:rsidP="001E4F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Wymiar czasu pracy:</w:t>
      </w:r>
      <w:r>
        <w:rPr>
          <w:rFonts w:ascii="Times New Roman" w:hAnsi="Times New Roman" w:cs="Times New Roman"/>
          <w:sz w:val="24"/>
          <w:szCs w:val="24"/>
        </w:rPr>
        <w:t xml:space="preserve"> pełny etat</w:t>
      </w:r>
    </w:p>
    <w:p w14:paraId="0ED264DC" w14:textId="308AAA6C" w:rsidR="001E4F2D" w:rsidRPr="001E4F2D" w:rsidRDefault="001E4F2D" w:rsidP="001E4F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Wymagania niezbędne:</w:t>
      </w:r>
    </w:p>
    <w:p w14:paraId="14B85C12" w14:textId="13ADEB3B" w:rsidR="001E4F2D" w:rsidRPr="001E4F2D" w:rsidRDefault="001E4F2D" w:rsidP="001E4F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 polskie</w:t>
      </w:r>
    </w:p>
    <w:p w14:paraId="56A4BD9F" w14:textId="36450640" w:rsidR="001E4F2D" w:rsidRPr="001E4F2D" w:rsidRDefault="001E4F2D" w:rsidP="001E4F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średnie lub wyższe</w:t>
      </w:r>
    </w:p>
    <w:p w14:paraId="4F9D898F" w14:textId="53109372" w:rsidR="001E4F2D" w:rsidRPr="001E4F2D" w:rsidRDefault="001E4F2D" w:rsidP="001E4F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wykształcenia średniego co najmniej 3 letni staż pracy</w:t>
      </w:r>
    </w:p>
    <w:p w14:paraId="0A14551B" w14:textId="2AD619BB" w:rsidR="001E4F2D" w:rsidRPr="001E4F2D" w:rsidRDefault="001E4F2D" w:rsidP="001E4F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zdolność do czynności prawnych i korzystanie z pełni praw publicznych</w:t>
      </w:r>
    </w:p>
    <w:p w14:paraId="6228130F" w14:textId="3E4DA1E7" w:rsidR="001E4F2D" w:rsidRPr="001E4F2D" w:rsidRDefault="001E4F2D" w:rsidP="001E4F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skazania prawomocnym wyrokiem sądu za umyślne przestępstwo ścigane          z oskarżenia publicznego lub umyślne przestępstwo skarbowe,</w:t>
      </w:r>
    </w:p>
    <w:p w14:paraId="60446F42" w14:textId="5AB13A05" w:rsidR="001E4F2D" w:rsidRPr="001E4F2D" w:rsidRDefault="001E4F2D" w:rsidP="001E4F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Nieposzlakowana opinia</w:t>
      </w:r>
    </w:p>
    <w:p w14:paraId="04FEB53A" w14:textId="035E5E75" w:rsidR="00294AFE" w:rsidRDefault="001E4F2D" w:rsidP="00294AF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Spełnienie wymagań z ustawy o pracownikach samorządowych</w:t>
      </w:r>
    </w:p>
    <w:p w14:paraId="62EC7D2F" w14:textId="3CA1945D" w:rsidR="00294AFE" w:rsidRDefault="00DB463B" w:rsidP="00294A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Wymagania dodatkowe:</w:t>
      </w:r>
    </w:p>
    <w:p w14:paraId="3C30A351" w14:textId="4030CDA6" w:rsidR="00DB463B" w:rsidRDefault="00DB463B" w:rsidP="00DB463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63B">
        <w:rPr>
          <w:rFonts w:ascii="Times New Roman" w:hAnsi="Times New Roman" w:cs="Times New Roman"/>
          <w:sz w:val="24"/>
          <w:szCs w:val="24"/>
        </w:rPr>
        <w:t>Doświadczenie zawodowe w zakresie zbieżnym z przedmiotowym stanowiskiem pracy</w:t>
      </w:r>
    </w:p>
    <w:p w14:paraId="45F20139" w14:textId="73E27891" w:rsidR="00DB463B" w:rsidRDefault="00DB463B" w:rsidP="00DB463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zespole, komunikatywność, dobra organizacja pracy, wysoka kultura osobista,</w:t>
      </w:r>
    </w:p>
    <w:p w14:paraId="37402399" w14:textId="224A807B" w:rsidR="00DB463B" w:rsidRDefault="00DB463B" w:rsidP="00DB463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korzystania z przepisów prawa</w:t>
      </w:r>
    </w:p>
    <w:p w14:paraId="68D73792" w14:textId="2F9D6F23" w:rsidR="00DB463B" w:rsidRDefault="00DB463B" w:rsidP="00DB463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Biegła znajomość obsługi komputera.</w:t>
      </w:r>
    </w:p>
    <w:p w14:paraId="0CE58E81" w14:textId="59753619" w:rsidR="00DB463B" w:rsidRPr="00477A8C" w:rsidRDefault="00DB463B" w:rsidP="00DB463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7A8C">
        <w:rPr>
          <w:rFonts w:ascii="Times New Roman" w:hAnsi="Times New Roman" w:cs="Times New Roman"/>
          <w:b/>
          <w:bCs/>
          <w:sz w:val="24"/>
          <w:szCs w:val="24"/>
        </w:rPr>
        <w:t>Merytoryczna znajomość zagadnień z niżej wymienionych ustaw:</w:t>
      </w:r>
    </w:p>
    <w:p w14:paraId="6AB05F90" w14:textId="0E58F84A" w:rsidR="00DB463B" w:rsidRDefault="00B53F4C" w:rsidP="00DB463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o kierujących pojazdami</w:t>
      </w:r>
    </w:p>
    <w:p w14:paraId="73C7EAF2" w14:textId="14F6F4A0" w:rsidR="00B53F4C" w:rsidRDefault="00B53F4C" w:rsidP="00DB463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o ruchu drogowym</w:t>
      </w:r>
    </w:p>
    <w:p w14:paraId="3BC422EA" w14:textId="1D2C741C" w:rsidR="00B53F4C" w:rsidRDefault="00B53F4C" w:rsidP="00DB463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o transporcie drogowym</w:t>
      </w:r>
    </w:p>
    <w:p w14:paraId="3BCB8932" w14:textId="39D6D461" w:rsidR="00B53F4C" w:rsidRDefault="00B53F4C" w:rsidP="00DB463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Kodeks postępowania administracyjnego</w:t>
      </w:r>
    </w:p>
    <w:p w14:paraId="33ABEA09" w14:textId="30A39429" w:rsidR="00B53F4C" w:rsidRDefault="00B53F4C" w:rsidP="00DB463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o pomocy osobom uprawnionym do alimentów</w:t>
      </w:r>
    </w:p>
    <w:p w14:paraId="22E0FEB2" w14:textId="62504417" w:rsidR="00B53F4C" w:rsidRDefault="00B53F4C" w:rsidP="00DB463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o pomocy obywatelom Ukrainy w związku z konfliktem zbrojnym na terytorium tego państwa</w:t>
      </w:r>
    </w:p>
    <w:p w14:paraId="0B92638E" w14:textId="2D4B698F" w:rsidR="00B53F4C" w:rsidRDefault="00B53F4C" w:rsidP="00DB463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o doręczeniach elektronicznych</w:t>
      </w:r>
    </w:p>
    <w:p w14:paraId="1EC12BA1" w14:textId="4DCA7FEB" w:rsidR="00B53F4C" w:rsidRDefault="00B53F4C" w:rsidP="00DB463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Ustawa o opłacie skarbowej</w:t>
      </w:r>
    </w:p>
    <w:p w14:paraId="7330A905" w14:textId="7D5181BC" w:rsidR="00B53F4C" w:rsidRDefault="00B53F4C" w:rsidP="00DB463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Konwencja o ruchu drogowym, sporządzona w Wiedniu dnia 8 listopada 1968r. </w:t>
      </w:r>
      <w:r w:rsidR="008F64A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w imieniu Rzeczypospolitej Polskiej</w:t>
      </w:r>
    </w:p>
    <w:p w14:paraId="50FD5013" w14:textId="278A4817" w:rsidR="00B53F4C" w:rsidRDefault="00B53F4C" w:rsidP="00DB463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Konwencja o ruchu drogowym, protokół w sprawie znaków i sygnałów </w:t>
      </w:r>
      <w:r w:rsidR="008F64AD">
        <w:rPr>
          <w:rFonts w:ascii="Times New Roman" w:hAnsi="Times New Roman" w:cs="Times New Roman"/>
          <w:sz w:val="24"/>
          <w:szCs w:val="24"/>
        </w:rPr>
        <w:t>drogowych oraz akt końcowy, podpisane w Genewie dnia 19 września 1949r. w imieniu Rzeczypospolitej Polskiej</w:t>
      </w:r>
    </w:p>
    <w:p w14:paraId="32EED746" w14:textId="62846E26" w:rsidR="008F64AD" w:rsidRDefault="008F64AD" w:rsidP="00DB463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Ministra Infrastruktury w sprawie wydawania dokumentów stwierdzających uprawnienia do kierowania pojazdami,</w:t>
      </w:r>
    </w:p>
    <w:p w14:paraId="65DF0424" w14:textId="66DA43C0" w:rsidR="008F64AD" w:rsidRDefault="008F64AD" w:rsidP="00DB463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Ministra Transportu, Budownictwa i Gospodarki Morskiej                 w sprawie kursów dla kierowców pojazdów uprzywilejowanych i pojazdów przewożących wartości pieniężne,</w:t>
      </w:r>
    </w:p>
    <w:p w14:paraId="7DDDA799" w14:textId="44606C25" w:rsidR="008F64AD" w:rsidRDefault="008F64AD" w:rsidP="00DB463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Ministra Spraw Wewnętrznych i Administracji w sprawie ewidencji kierujących pojazdami naruszających przepisy ruchu drogowego,</w:t>
      </w:r>
    </w:p>
    <w:p w14:paraId="1FA253EA" w14:textId="033BBDE9" w:rsidR="008F64AD" w:rsidRDefault="008F64AD" w:rsidP="00DB463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Ministra Zdrowia w sprawie badań psychologicznych osób ubiegających się o uprawnienia do kierowania pojazdami, kierowców oraz osób wykonujących pracę na stanowisku kierowcy,</w:t>
      </w:r>
    </w:p>
    <w:p w14:paraId="33BE07E3" w14:textId="200BB0D3" w:rsidR="008F64AD" w:rsidRDefault="008F64AD" w:rsidP="00DB463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Ministra Zdrowia w sprawie badań lekarskich osób ubiegających się o uprawnienia do kierowania pojazdami i kierowców,</w:t>
      </w:r>
    </w:p>
    <w:p w14:paraId="292135E7" w14:textId="1C7DFDA1" w:rsidR="008F64AD" w:rsidRDefault="008F64AD" w:rsidP="00DB463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Ministra Infrastruktury w sprawie szkolenia osób ubiegających się o uprawnienia do kierowania pojazdami, instruktorów i wykładowców,</w:t>
      </w:r>
    </w:p>
    <w:p w14:paraId="15F211E3" w14:textId="2D19C8CC" w:rsidR="008F64AD" w:rsidRDefault="008F64AD" w:rsidP="00DB463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Ministra Infrastruktury i Budownictwa w sprawie egzaminowania osób ubiegających się o uprawnienia do kierowania pojazdami, szkolenia, egzaminowania i uzyskania uprawnień przez egzaminatorów oraz wzorów dokumentów stosowanych w tych sprawach,</w:t>
      </w:r>
    </w:p>
    <w:p w14:paraId="1623BE6D" w14:textId="557398BA" w:rsidR="008F64AD" w:rsidRDefault="008F64AD" w:rsidP="00DB463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Ministra Infrastruktury w sprawie szkolenia i egzaminowania kierowców wykonujących przewóz drogowy,</w:t>
      </w:r>
    </w:p>
    <w:p w14:paraId="5B805901" w14:textId="75C8A7E2" w:rsidR="008F64AD" w:rsidRDefault="008F64AD" w:rsidP="00DB463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Rozporządzenie Ministra Infrastruktury </w:t>
      </w:r>
      <w:r w:rsidR="00085A25">
        <w:rPr>
          <w:rFonts w:ascii="Times New Roman" w:hAnsi="Times New Roman" w:cs="Times New Roman"/>
          <w:sz w:val="24"/>
          <w:szCs w:val="24"/>
        </w:rPr>
        <w:t>w sprawie wydawania karty kwalifikacyjnej kierowcy,</w:t>
      </w:r>
    </w:p>
    <w:p w14:paraId="32DB99BA" w14:textId="190B2E2D" w:rsidR="00477A8C" w:rsidRDefault="00085A25" w:rsidP="00477A8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Dyrektywa 2006/126/WE Parlamentu Europejskiego i Rady w sprawie prawa jazdy.</w:t>
      </w:r>
    </w:p>
    <w:p w14:paraId="73F58F59" w14:textId="1B88C7A4" w:rsidR="00477A8C" w:rsidRDefault="00477A8C" w:rsidP="00477A8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7A8C">
        <w:rPr>
          <w:rFonts w:ascii="Times New Roman" w:hAnsi="Times New Roman" w:cs="Times New Roman"/>
          <w:b/>
          <w:bCs/>
          <w:sz w:val="24"/>
          <w:szCs w:val="24"/>
        </w:rPr>
        <w:t>Zakres wykonywanych zadań na stanowisku:</w:t>
      </w:r>
    </w:p>
    <w:p w14:paraId="00D82ABB" w14:textId="77777777" w:rsidR="00477A8C" w:rsidRDefault="00477A8C" w:rsidP="00477A8C">
      <w:pPr>
        <w:pStyle w:val="Standard"/>
        <w:tabs>
          <w:tab w:val="left" w:pos="1134"/>
        </w:tabs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Rejestracja pojazdów</w:t>
      </w:r>
    </w:p>
    <w:p w14:paraId="7FEC0047" w14:textId="64E74109" w:rsidR="00477A8C" w:rsidRDefault="00477A8C" w:rsidP="00477A8C">
      <w:pPr>
        <w:pStyle w:val="Standard"/>
        <w:tabs>
          <w:tab w:val="left" w:pos="1134"/>
        </w:tabs>
        <w:jc w:val="both"/>
      </w:pPr>
      <w:r>
        <w:rPr>
          <w:rFonts w:ascii="Times New Roman" w:hAnsi="Times New Roman"/>
        </w:rPr>
        <w:t xml:space="preserve">Prowadzenie postępowań administracyjnych, bieżąca realizacja zadań przypisanych do Wydziału Komunikacji i Transportu z zakresu rejestracji pojazdów w tym wynikających </w:t>
      </w:r>
      <w:r w:rsidR="00925D05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z przepisów ustawy Prawo o ruchu drogowym oraz przepisów wykonawczych, </w:t>
      </w:r>
      <w:r w:rsidR="00925D05"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</w:rPr>
        <w:t>w szczególności:</w:t>
      </w:r>
    </w:p>
    <w:p w14:paraId="1BD3946A" w14:textId="77777777" w:rsidR="00477A8C" w:rsidRDefault="00477A8C" w:rsidP="00477A8C">
      <w:pPr>
        <w:pStyle w:val="Standard"/>
        <w:numPr>
          <w:ilvl w:val="0"/>
          <w:numId w:val="9"/>
        </w:numPr>
        <w:tabs>
          <w:tab w:val="left" w:pos="1080"/>
        </w:tabs>
        <w:ind w:left="53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wykonywanie wszelkich czynności  związanych z rejestracją pojazdów, czasową rejestracją pojazdów, profesjonalną rejestracją pojazdów oraz odmową rejestracji,</w:t>
      </w:r>
    </w:p>
    <w:p w14:paraId="1EF165D3" w14:textId="77777777" w:rsidR="00477A8C" w:rsidRDefault="00477A8C" w:rsidP="00477A8C">
      <w:pPr>
        <w:pStyle w:val="Standard"/>
        <w:numPr>
          <w:ilvl w:val="0"/>
          <w:numId w:val="9"/>
        </w:numPr>
        <w:tabs>
          <w:tab w:val="left" w:pos="1080"/>
        </w:tabs>
        <w:ind w:left="540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prowadzenie spraw związanych z wyrejestrowaniem pojazdów oraz odmową wyrejestrowania,</w:t>
      </w:r>
    </w:p>
    <w:p w14:paraId="2DDC15C9" w14:textId="77777777" w:rsidR="00477A8C" w:rsidRDefault="00477A8C" w:rsidP="00477A8C">
      <w:pPr>
        <w:pStyle w:val="Standard"/>
        <w:numPr>
          <w:ilvl w:val="0"/>
          <w:numId w:val="9"/>
        </w:numPr>
        <w:tabs>
          <w:tab w:val="left" w:pos="1080"/>
        </w:tabs>
        <w:ind w:left="539" w:hanging="539"/>
        <w:jc w:val="both"/>
      </w:pPr>
      <w:r>
        <w:rPr>
          <w:rFonts w:ascii="Times New Roman" w:hAnsi="Times New Roman"/>
        </w:rPr>
        <w:t>realizowanie zadań związanych z czasowym wycofaniem pojazdów z ruchu oraz  odmową</w:t>
      </w:r>
      <w:r>
        <w:rPr>
          <w:rFonts w:ascii="Times New Roman" w:hAnsi="Times New Roman"/>
        </w:rPr>
        <w:br/>
        <w:t>w tym zakresie,</w:t>
      </w:r>
    </w:p>
    <w:p w14:paraId="6F3C9A75" w14:textId="77777777" w:rsidR="00477A8C" w:rsidRDefault="00477A8C" w:rsidP="00477A8C">
      <w:pPr>
        <w:pStyle w:val="Standard"/>
        <w:numPr>
          <w:ilvl w:val="0"/>
          <w:numId w:val="9"/>
        </w:numPr>
        <w:tabs>
          <w:tab w:val="left" w:pos="1080"/>
        </w:tabs>
        <w:ind w:left="53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wykonywanie wszelkich czynności związanych z wymianą oraz wydawaniem wtórników dokumentów komunikacyjnych oraz tablic rejestracyjnych,</w:t>
      </w:r>
    </w:p>
    <w:p w14:paraId="02FE5D90" w14:textId="77777777" w:rsidR="00477A8C" w:rsidRDefault="00477A8C" w:rsidP="00477A8C">
      <w:pPr>
        <w:pStyle w:val="Standard"/>
        <w:numPr>
          <w:ilvl w:val="0"/>
          <w:numId w:val="9"/>
        </w:numPr>
        <w:tabs>
          <w:tab w:val="left" w:pos="1080"/>
        </w:tabs>
        <w:ind w:left="53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obsługa zatrzymywanych dokumentów komunikacyjnych,</w:t>
      </w:r>
    </w:p>
    <w:p w14:paraId="735815E1" w14:textId="77777777" w:rsidR="00477A8C" w:rsidRDefault="00477A8C" w:rsidP="00477A8C">
      <w:pPr>
        <w:pStyle w:val="Standard"/>
        <w:numPr>
          <w:ilvl w:val="0"/>
          <w:numId w:val="9"/>
        </w:numPr>
        <w:tabs>
          <w:tab w:val="left" w:pos="1080"/>
        </w:tabs>
        <w:ind w:left="53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wykonywanie wszelkich czynności związanych z nadaniem  cech identyfikacyjnych pojazdu oraz z wykonaniem i umieszczeniem tabliczki znamionowej zastępczej,</w:t>
      </w:r>
    </w:p>
    <w:p w14:paraId="154C5E44" w14:textId="77777777" w:rsidR="00477A8C" w:rsidRDefault="00477A8C" w:rsidP="00477A8C">
      <w:pPr>
        <w:pStyle w:val="Standard"/>
        <w:numPr>
          <w:ilvl w:val="0"/>
          <w:numId w:val="9"/>
        </w:numPr>
        <w:tabs>
          <w:tab w:val="left" w:pos="1080"/>
        </w:tabs>
        <w:ind w:left="53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kierowanie pojazdu na dodatkowe badania techniczne,</w:t>
      </w:r>
    </w:p>
    <w:p w14:paraId="2DC9151F" w14:textId="77777777" w:rsidR="00477A8C" w:rsidRDefault="00477A8C" w:rsidP="00477A8C">
      <w:pPr>
        <w:pStyle w:val="Standard"/>
        <w:numPr>
          <w:ilvl w:val="0"/>
          <w:numId w:val="9"/>
        </w:numPr>
        <w:tabs>
          <w:tab w:val="left" w:pos="1080"/>
        </w:tabs>
        <w:ind w:left="53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wykonywanie wszelkich czynności związanych z wydawaniem dokumentów komunikacyjnych,</w:t>
      </w:r>
    </w:p>
    <w:p w14:paraId="163C0581" w14:textId="77777777" w:rsidR="00477A8C" w:rsidRDefault="00477A8C" w:rsidP="00477A8C">
      <w:pPr>
        <w:pStyle w:val="Standard"/>
        <w:numPr>
          <w:ilvl w:val="0"/>
          <w:numId w:val="9"/>
        </w:numPr>
        <w:tabs>
          <w:tab w:val="left" w:pos="1080"/>
        </w:tabs>
        <w:ind w:left="53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dokonywanie zamówień i  legalizacji tablic rejestracyjnych,</w:t>
      </w:r>
    </w:p>
    <w:p w14:paraId="17ABE508" w14:textId="77777777" w:rsidR="00477A8C" w:rsidRDefault="00477A8C" w:rsidP="00477A8C">
      <w:pPr>
        <w:pStyle w:val="Standard"/>
        <w:numPr>
          <w:ilvl w:val="0"/>
          <w:numId w:val="9"/>
        </w:numPr>
        <w:tabs>
          <w:tab w:val="left" w:pos="1080"/>
        </w:tabs>
        <w:ind w:left="53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kontrolowanie spełnienia obowiązku zawarcia umowy ubezpieczenia OC posiadaczy pojazdów mechanicznych, a w razie nie okazania dokumentu potwierdzającego zawarcie umowy ubezpieczenia obowiązkowego lub dowodu opłacenia składki za to ubezpieczenie, powiadamianie o tym Ubezpieczeniowy Fundusz Gwarancyjny,</w:t>
      </w:r>
    </w:p>
    <w:p w14:paraId="387E1C1A" w14:textId="77777777" w:rsidR="00477A8C" w:rsidRDefault="00477A8C" w:rsidP="00477A8C">
      <w:pPr>
        <w:pStyle w:val="Standard"/>
        <w:numPr>
          <w:ilvl w:val="0"/>
          <w:numId w:val="9"/>
        </w:numPr>
        <w:tabs>
          <w:tab w:val="left" w:pos="1080"/>
        </w:tabs>
        <w:ind w:left="539" w:hanging="539"/>
        <w:jc w:val="both"/>
      </w:pPr>
      <w:r>
        <w:rPr>
          <w:rFonts w:ascii="Times New Roman" w:hAnsi="Times New Roman"/>
        </w:rPr>
        <w:t>przyjmowanie zawiadomień o zbyciu  pojazdu oraz zmianie stanu faktycznego wymagającego zmiany danych zamieszczonych w dowodzie rejestracyjnym oraz dokonywanie tych zmian,</w:t>
      </w:r>
    </w:p>
    <w:p w14:paraId="5908F420" w14:textId="77777777" w:rsidR="00477A8C" w:rsidRDefault="00477A8C" w:rsidP="00477A8C">
      <w:pPr>
        <w:pStyle w:val="Standard"/>
        <w:numPr>
          <w:ilvl w:val="0"/>
          <w:numId w:val="9"/>
        </w:numPr>
        <w:tabs>
          <w:tab w:val="left" w:pos="1080"/>
        </w:tabs>
        <w:ind w:left="53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dokonywanie w dokumentach komunikacyjnych odpowiednich wpisów określonych przepisami,</w:t>
      </w:r>
    </w:p>
    <w:p w14:paraId="478A51EE" w14:textId="77777777" w:rsidR="00477A8C" w:rsidRDefault="00477A8C" w:rsidP="00477A8C">
      <w:pPr>
        <w:pStyle w:val="Standard"/>
        <w:numPr>
          <w:ilvl w:val="0"/>
          <w:numId w:val="9"/>
        </w:numPr>
        <w:tabs>
          <w:tab w:val="left" w:pos="1080"/>
        </w:tabs>
        <w:ind w:left="53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gromadzenie i przetwarzanie danych, przekazywanie wymaganych danych do Centralnej Ewidencji Pojazdów, obsługa systemu odpowiednio do posiadanych uprawnień,</w:t>
      </w:r>
    </w:p>
    <w:p w14:paraId="2075FD4A" w14:textId="77777777" w:rsidR="00477A8C" w:rsidRDefault="00477A8C" w:rsidP="00477A8C">
      <w:pPr>
        <w:pStyle w:val="Standard"/>
        <w:numPr>
          <w:ilvl w:val="0"/>
          <w:numId w:val="9"/>
        </w:numPr>
        <w:tabs>
          <w:tab w:val="left" w:pos="1080"/>
        </w:tabs>
        <w:ind w:left="53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wyjaśnianie i usuwanie niezgodności danych zgromadzonych w Centralnej Ewidencji Pojazdów – odpowiednio do posiadanych uprawnień,</w:t>
      </w:r>
    </w:p>
    <w:p w14:paraId="6982D3F3" w14:textId="77777777" w:rsidR="00477A8C" w:rsidRDefault="00477A8C" w:rsidP="00477A8C">
      <w:pPr>
        <w:pStyle w:val="Standard"/>
        <w:numPr>
          <w:ilvl w:val="0"/>
          <w:numId w:val="9"/>
        </w:numPr>
        <w:tabs>
          <w:tab w:val="left" w:pos="1080"/>
        </w:tabs>
        <w:ind w:left="53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prowadzenie indywidualnych teczek akt pojazdów,</w:t>
      </w:r>
    </w:p>
    <w:p w14:paraId="5B0A09D6" w14:textId="77777777" w:rsidR="00477A8C" w:rsidRDefault="00477A8C" w:rsidP="00477A8C">
      <w:pPr>
        <w:pStyle w:val="Standard"/>
        <w:numPr>
          <w:ilvl w:val="0"/>
          <w:numId w:val="9"/>
        </w:numPr>
        <w:tabs>
          <w:tab w:val="left" w:pos="1080"/>
        </w:tabs>
        <w:ind w:left="53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występowanie do przedstawiciela producenta pojazdu z wnioskiem o ustalenie roku produkcji pojazdu,</w:t>
      </w:r>
    </w:p>
    <w:p w14:paraId="2B283A8C" w14:textId="77777777" w:rsidR="00477A8C" w:rsidRDefault="00477A8C" w:rsidP="00477A8C">
      <w:pPr>
        <w:pStyle w:val="Standard"/>
        <w:numPr>
          <w:ilvl w:val="0"/>
          <w:numId w:val="9"/>
        </w:numPr>
        <w:tabs>
          <w:tab w:val="left" w:pos="1080"/>
        </w:tabs>
        <w:ind w:left="53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przyjmowanie oświadczeń właściciela lub posiadacza pojazdu o wymianie drogomierza,</w:t>
      </w:r>
    </w:p>
    <w:p w14:paraId="415AE49A" w14:textId="77777777" w:rsidR="00477A8C" w:rsidRDefault="00477A8C" w:rsidP="00477A8C">
      <w:pPr>
        <w:pStyle w:val="Standard"/>
        <w:numPr>
          <w:ilvl w:val="0"/>
          <w:numId w:val="9"/>
        </w:numPr>
        <w:tabs>
          <w:tab w:val="left" w:pos="1080"/>
        </w:tabs>
        <w:ind w:left="53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występowanie do Urzędu Celnego z wnioskiem o potwierdzenie dokonania odprawy celnej,</w:t>
      </w:r>
    </w:p>
    <w:p w14:paraId="5700B652" w14:textId="77777777" w:rsidR="00477A8C" w:rsidRDefault="00477A8C" w:rsidP="00477A8C">
      <w:pPr>
        <w:pStyle w:val="Standard"/>
        <w:numPr>
          <w:ilvl w:val="0"/>
          <w:numId w:val="9"/>
        </w:numPr>
        <w:tabs>
          <w:tab w:val="left" w:pos="1080"/>
        </w:tabs>
        <w:ind w:left="53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potwierdzanie wiarygodności dokumentu potwierdzającego zapłatę akcyzy.</w:t>
      </w:r>
    </w:p>
    <w:p w14:paraId="515F417A" w14:textId="77777777" w:rsidR="00477A8C" w:rsidRDefault="00477A8C" w:rsidP="00477A8C">
      <w:pPr>
        <w:pStyle w:val="Standard"/>
        <w:tabs>
          <w:tab w:val="left" w:pos="1080"/>
        </w:tabs>
        <w:ind w:left="539" w:hanging="539"/>
        <w:jc w:val="both"/>
        <w:rPr>
          <w:rFonts w:ascii="Times New Roman" w:hAnsi="Times New Roman"/>
        </w:rPr>
      </w:pPr>
    </w:p>
    <w:p w14:paraId="4E5FCF6B" w14:textId="77777777" w:rsidR="00477A8C" w:rsidRDefault="00477A8C" w:rsidP="00477A8C">
      <w:pPr>
        <w:pStyle w:val="Standard"/>
        <w:tabs>
          <w:tab w:val="left" w:pos="1080"/>
        </w:tabs>
        <w:ind w:left="540" w:hanging="5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Wydawanie uprawnień do kierowania pojazdami</w:t>
      </w:r>
    </w:p>
    <w:p w14:paraId="4CA51D81" w14:textId="77777777" w:rsidR="00477A8C" w:rsidRDefault="00477A8C" w:rsidP="00477A8C">
      <w:pPr>
        <w:pStyle w:val="Standard"/>
        <w:tabs>
          <w:tab w:val="left" w:pos="540"/>
        </w:tabs>
        <w:jc w:val="both"/>
      </w:pPr>
      <w:r>
        <w:rPr>
          <w:rFonts w:ascii="Times New Roman" w:hAnsi="Times New Roman"/>
        </w:rPr>
        <w:t>Prowadzenie postępowań administracyjnych, bieżąca realizacja zadań przypisanych do Wydziału Komunikacji i Transportu z zakresu uprawnień do kierowania pojazdami w tym wynikających</w:t>
      </w:r>
      <w:r>
        <w:rPr>
          <w:rFonts w:ascii="Times New Roman" w:hAnsi="Times New Roman"/>
        </w:rPr>
        <w:br/>
        <w:t>z przepisów ustawy o kierujących pojazdami, o pomocy osobom uprawnionym do alimentów oraz przepisów wykonawczych, w szczególności:</w:t>
      </w:r>
    </w:p>
    <w:p w14:paraId="7569AB56" w14:textId="77777777" w:rsidR="00477A8C" w:rsidRDefault="00477A8C" w:rsidP="00477A8C">
      <w:pPr>
        <w:pStyle w:val="Standard"/>
        <w:numPr>
          <w:ilvl w:val="1"/>
          <w:numId w:val="9"/>
        </w:numPr>
        <w:tabs>
          <w:tab w:val="left" w:pos="5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wydawanie, cofanie i zatrzymywanie i zwracanie uprawnień do kierowania pojazdami</w:t>
      </w:r>
    </w:p>
    <w:p w14:paraId="71DEFB66" w14:textId="77777777" w:rsidR="00477A8C" w:rsidRDefault="00477A8C" w:rsidP="00477A8C">
      <w:pPr>
        <w:pStyle w:val="Standard"/>
        <w:numPr>
          <w:ilvl w:val="1"/>
          <w:numId w:val="9"/>
        </w:numPr>
        <w:tabs>
          <w:tab w:val="left" w:pos="540"/>
        </w:tabs>
        <w:jc w:val="both"/>
      </w:pPr>
      <w:r>
        <w:rPr>
          <w:rFonts w:ascii="Times New Roman" w:hAnsi="Times New Roman"/>
        </w:rPr>
        <w:t>wydawanie wymiana prawa jazdy</w:t>
      </w:r>
    </w:p>
    <w:p w14:paraId="125F6D52" w14:textId="77777777" w:rsidR="00477A8C" w:rsidRDefault="00477A8C" w:rsidP="00477A8C">
      <w:pPr>
        <w:pStyle w:val="Standard"/>
        <w:numPr>
          <w:ilvl w:val="1"/>
          <w:numId w:val="9"/>
        </w:numPr>
        <w:tabs>
          <w:tab w:val="left" w:pos="540"/>
        </w:tabs>
        <w:jc w:val="both"/>
      </w:pPr>
      <w:r>
        <w:rPr>
          <w:rFonts w:ascii="Times New Roman" w:hAnsi="Times New Roman"/>
        </w:rPr>
        <w:t>wydawanie międzynarodowych praw jazdy</w:t>
      </w:r>
    </w:p>
    <w:p w14:paraId="71F1A09A" w14:textId="77777777" w:rsidR="00477A8C" w:rsidRDefault="00477A8C" w:rsidP="00477A8C">
      <w:pPr>
        <w:pStyle w:val="Standard"/>
        <w:numPr>
          <w:ilvl w:val="1"/>
          <w:numId w:val="9"/>
        </w:numPr>
        <w:tabs>
          <w:tab w:val="left" w:pos="540"/>
        </w:tabs>
        <w:jc w:val="both"/>
      </w:pPr>
      <w:r>
        <w:rPr>
          <w:rFonts w:ascii="Times New Roman" w:hAnsi="Times New Roman"/>
        </w:rPr>
        <w:t>wydawanie pozwoleń do kierowania tramwajem</w:t>
      </w:r>
    </w:p>
    <w:p w14:paraId="5DAB2E87" w14:textId="77777777" w:rsidR="00477A8C" w:rsidRDefault="00477A8C" w:rsidP="00477A8C">
      <w:pPr>
        <w:pStyle w:val="Standard"/>
        <w:numPr>
          <w:ilvl w:val="1"/>
          <w:numId w:val="9"/>
        </w:numPr>
        <w:tabs>
          <w:tab w:val="left" w:pos="540"/>
        </w:tabs>
        <w:jc w:val="both"/>
      </w:pPr>
      <w:r>
        <w:rPr>
          <w:rFonts w:ascii="Times New Roman" w:hAnsi="Times New Roman"/>
        </w:rPr>
        <w:t>wydawanie i przedłużanie zezwoleń na kierowanie pojazdami uprzywilejowanymi</w:t>
      </w:r>
    </w:p>
    <w:p w14:paraId="0B24D12E" w14:textId="77777777" w:rsidR="00477A8C" w:rsidRDefault="00477A8C" w:rsidP="00477A8C">
      <w:pPr>
        <w:pStyle w:val="Standard"/>
        <w:numPr>
          <w:ilvl w:val="1"/>
          <w:numId w:val="9"/>
        </w:numPr>
        <w:tabs>
          <w:tab w:val="left" w:pos="5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wydawanie i unieważnianie  karty kwalifikacyjnej kierowcy</w:t>
      </w:r>
    </w:p>
    <w:p w14:paraId="1E7986EA" w14:textId="77777777" w:rsidR="00477A8C" w:rsidRDefault="00477A8C" w:rsidP="00477A8C">
      <w:pPr>
        <w:pStyle w:val="Standard"/>
        <w:numPr>
          <w:ilvl w:val="1"/>
          <w:numId w:val="9"/>
        </w:numPr>
        <w:tabs>
          <w:tab w:val="left" w:pos="5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generowanie i obsługa profili</w:t>
      </w:r>
    </w:p>
    <w:p w14:paraId="37397123" w14:textId="77777777" w:rsidR="00477A8C" w:rsidRDefault="00477A8C" w:rsidP="00477A8C">
      <w:pPr>
        <w:pStyle w:val="Standard"/>
        <w:numPr>
          <w:ilvl w:val="1"/>
          <w:numId w:val="9"/>
        </w:numPr>
        <w:tabs>
          <w:tab w:val="left" w:pos="5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kierowanie na badania lekarskie i kontrolne sprawdzenie kwalifikacji</w:t>
      </w:r>
    </w:p>
    <w:p w14:paraId="31B6130C" w14:textId="77777777" w:rsidR="00477A8C" w:rsidRDefault="00477A8C" w:rsidP="00477A8C">
      <w:pPr>
        <w:pStyle w:val="Standard"/>
        <w:numPr>
          <w:ilvl w:val="1"/>
          <w:numId w:val="9"/>
        </w:numPr>
        <w:tabs>
          <w:tab w:val="left" w:pos="567"/>
        </w:tabs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informowanie o zobowiązaniu do poddania się badaniu lekarskiemu i psychologicznemu oraz kursowi reedukacyjnemu</w:t>
      </w:r>
    </w:p>
    <w:p w14:paraId="31058A34" w14:textId="77777777" w:rsidR="00477A8C" w:rsidRDefault="00477A8C" w:rsidP="00477A8C">
      <w:pPr>
        <w:pStyle w:val="Standard"/>
        <w:numPr>
          <w:ilvl w:val="1"/>
          <w:numId w:val="9"/>
        </w:numPr>
        <w:tabs>
          <w:tab w:val="left" w:pos="567"/>
        </w:tabs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prowadzenie spraw związanych z zatrzymywaniem i zwracaniem praw jazdy dłużnikom        alimentacyjnym</w:t>
      </w:r>
    </w:p>
    <w:p w14:paraId="3C93B45F" w14:textId="77777777" w:rsidR="00477A8C" w:rsidRDefault="00477A8C" w:rsidP="00477A8C">
      <w:pPr>
        <w:pStyle w:val="Standard"/>
        <w:numPr>
          <w:ilvl w:val="1"/>
          <w:numId w:val="9"/>
        </w:numPr>
        <w:tabs>
          <w:tab w:val="left" w:pos="5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wymiana karty motorowerowej na prawo jazdy odpowiedniej kategorii</w:t>
      </w:r>
    </w:p>
    <w:p w14:paraId="097B854B" w14:textId="77777777" w:rsidR="00477A8C" w:rsidRDefault="00477A8C" w:rsidP="00477A8C">
      <w:pPr>
        <w:pStyle w:val="Standard"/>
        <w:numPr>
          <w:ilvl w:val="1"/>
          <w:numId w:val="9"/>
        </w:numPr>
        <w:tabs>
          <w:tab w:val="left" w:pos="5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wymiana pozwolenia wojskowego na prawo jazdy odpowiedniej kategorii</w:t>
      </w:r>
    </w:p>
    <w:p w14:paraId="62B54D7C" w14:textId="77777777" w:rsidR="00477A8C" w:rsidRDefault="00477A8C" w:rsidP="00477A8C">
      <w:pPr>
        <w:pStyle w:val="Standard"/>
        <w:numPr>
          <w:ilvl w:val="1"/>
          <w:numId w:val="9"/>
        </w:numPr>
        <w:tabs>
          <w:tab w:val="left" w:pos="5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gromadzenie i przetwarzanie danych oraz przekazywanie odpowiednich danych do ewidencji</w:t>
      </w:r>
    </w:p>
    <w:p w14:paraId="606A7393" w14:textId="77777777" w:rsidR="00477A8C" w:rsidRDefault="00477A8C" w:rsidP="00477A8C">
      <w:pPr>
        <w:pStyle w:val="Standard"/>
        <w:numPr>
          <w:ilvl w:val="1"/>
          <w:numId w:val="9"/>
        </w:numPr>
        <w:tabs>
          <w:tab w:val="left" w:pos="5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prowadzenie akt ewidencyjnych kierowców oraz osób bez uprawnień</w:t>
      </w:r>
    </w:p>
    <w:p w14:paraId="6EE0ACF6" w14:textId="77777777" w:rsidR="00477A8C" w:rsidRDefault="00477A8C" w:rsidP="00477A8C">
      <w:pPr>
        <w:pStyle w:val="Standard"/>
        <w:numPr>
          <w:ilvl w:val="1"/>
          <w:numId w:val="9"/>
        </w:numPr>
        <w:tabs>
          <w:tab w:val="left" w:pos="5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wyjaśnianie niezgodności danych gromadzonych w ewidencji</w:t>
      </w:r>
    </w:p>
    <w:p w14:paraId="0D0E556B" w14:textId="77777777" w:rsidR="00925D05" w:rsidRDefault="00925D05" w:rsidP="00925D05">
      <w:pPr>
        <w:pStyle w:val="Standard"/>
        <w:tabs>
          <w:tab w:val="left" w:pos="540"/>
        </w:tabs>
        <w:jc w:val="both"/>
        <w:rPr>
          <w:rFonts w:ascii="Times New Roman" w:hAnsi="Times New Roman"/>
        </w:rPr>
      </w:pPr>
    </w:p>
    <w:p w14:paraId="7BB0B140" w14:textId="69A6C9F7" w:rsidR="009B141B" w:rsidRPr="004E77A2" w:rsidRDefault="009B141B" w:rsidP="009B141B">
      <w:pPr>
        <w:pStyle w:val="Standard"/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/>
          <w:bCs/>
        </w:rPr>
      </w:pPr>
      <w:r w:rsidRPr="004E77A2">
        <w:rPr>
          <w:rFonts w:ascii="Times New Roman" w:hAnsi="Times New Roman"/>
          <w:b/>
          <w:bCs/>
        </w:rPr>
        <w:lastRenderedPageBreak/>
        <w:t>Wymagane dokumenty:</w:t>
      </w:r>
    </w:p>
    <w:p w14:paraId="64B427DA" w14:textId="11D60E88" w:rsidR="009B141B" w:rsidRDefault="009B141B" w:rsidP="009B141B">
      <w:pPr>
        <w:pStyle w:val="Standard"/>
        <w:numPr>
          <w:ilvl w:val="2"/>
          <w:numId w:val="9"/>
        </w:numPr>
        <w:tabs>
          <w:tab w:val="left" w:pos="5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List motywacyjny i CV</w:t>
      </w:r>
    </w:p>
    <w:p w14:paraId="5D6C10EC" w14:textId="6FD90461" w:rsidR="009B141B" w:rsidRDefault="009B141B" w:rsidP="009B141B">
      <w:pPr>
        <w:pStyle w:val="Standard"/>
        <w:numPr>
          <w:ilvl w:val="2"/>
          <w:numId w:val="9"/>
        </w:numPr>
        <w:tabs>
          <w:tab w:val="left" w:pos="5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Kwestionariusz osobowy</w:t>
      </w:r>
    </w:p>
    <w:p w14:paraId="0EE0F468" w14:textId="7369AE1E" w:rsidR="009B141B" w:rsidRDefault="009B141B" w:rsidP="009B141B">
      <w:pPr>
        <w:pStyle w:val="Standard"/>
        <w:numPr>
          <w:ilvl w:val="2"/>
          <w:numId w:val="9"/>
        </w:numPr>
        <w:tabs>
          <w:tab w:val="left" w:pos="5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Kopie dokumentów potwierdzających wykształcenie, uprawnienia zawodowe,</w:t>
      </w:r>
    </w:p>
    <w:p w14:paraId="7D14AB04" w14:textId="19E6B295" w:rsidR="009B141B" w:rsidRDefault="009B141B" w:rsidP="009B141B">
      <w:pPr>
        <w:pStyle w:val="Standard"/>
        <w:numPr>
          <w:ilvl w:val="2"/>
          <w:numId w:val="9"/>
        </w:numPr>
        <w:tabs>
          <w:tab w:val="left" w:pos="5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Kopie świadectw pracy, zaświadczeń z dotychczasowych miejsc pracy dokumentujących wymagany staż,</w:t>
      </w:r>
    </w:p>
    <w:p w14:paraId="21816151" w14:textId="30538061" w:rsidR="009B141B" w:rsidRDefault="009B141B" w:rsidP="009B141B">
      <w:pPr>
        <w:pStyle w:val="Standard"/>
        <w:numPr>
          <w:ilvl w:val="2"/>
          <w:numId w:val="9"/>
        </w:numPr>
        <w:tabs>
          <w:tab w:val="left" w:pos="5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Kserokopie zaświadczeń o ukończonych kursach, szkoleniach,</w:t>
      </w:r>
    </w:p>
    <w:p w14:paraId="1C3742C4" w14:textId="5A15291F" w:rsidR="009B141B" w:rsidRDefault="009B141B" w:rsidP="009B141B">
      <w:pPr>
        <w:pStyle w:val="Standard"/>
        <w:numPr>
          <w:ilvl w:val="2"/>
          <w:numId w:val="9"/>
        </w:numPr>
        <w:tabs>
          <w:tab w:val="left" w:pos="5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Pisemne oświadczenie, że kandydat nie był karany za przestępstwa popełnione umyślnie, ścigane z oskarżenia publicznego lub umyślne przestępstwo skarbowe,</w:t>
      </w:r>
    </w:p>
    <w:p w14:paraId="7D022A44" w14:textId="56F3ED3A" w:rsidR="009B141B" w:rsidRDefault="009B141B" w:rsidP="009B141B">
      <w:pPr>
        <w:pStyle w:val="Standard"/>
        <w:numPr>
          <w:ilvl w:val="2"/>
          <w:numId w:val="9"/>
        </w:numPr>
        <w:tabs>
          <w:tab w:val="left" w:pos="5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Pisemne oświadczenie o zdolności do czynności prawnych, korzystaniu z pełni praw publicznych,</w:t>
      </w:r>
    </w:p>
    <w:p w14:paraId="56752B5B" w14:textId="21CF840E" w:rsidR="009B141B" w:rsidRDefault="009B141B" w:rsidP="009B141B">
      <w:pPr>
        <w:pStyle w:val="Standard"/>
        <w:numPr>
          <w:ilvl w:val="2"/>
          <w:numId w:val="9"/>
        </w:numPr>
        <w:tabs>
          <w:tab w:val="left" w:pos="5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Oświadczenie w sprawie przetwarzania danych osobowych,</w:t>
      </w:r>
    </w:p>
    <w:p w14:paraId="622C77F1" w14:textId="676CCBEE" w:rsidR="009B141B" w:rsidRDefault="009B141B" w:rsidP="009B141B">
      <w:pPr>
        <w:pStyle w:val="Standard"/>
        <w:numPr>
          <w:ilvl w:val="2"/>
          <w:numId w:val="9"/>
        </w:numPr>
        <w:tabs>
          <w:tab w:val="left" w:pos="5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Oświadczenie dla kandydatów ubiegających się o stanowisko urzędnicze- art. 6  ustawy o pracownikach samorządowych,</w:t>
      </w:r>
    </w:p>
    <w:p w14:paraId="7CA309B9" w14:textId="510810F1" w:rsidR="004E77A2" w:rsidRDefault="009B141B" w:rsidP="004E77A2">
      <w:pPr>
        <w:pStyle w:val="Standard"/>
        <w:numPr>
          <w:ilvl w:val="2"/>
          <w:numId w:val="9"/>
        </w:numPr>
        <w:tabs>
          <w:tab w:val="left" w:pos="5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osób</w:t>
      </w:r>
      <w:r w:rsidR="004E77A2">
        <w:rPr>
          <w:rFonts w:ascii="Times New Roman" w:hAnsi="Times New Roman"/>
        </w:rPr>
        <w:t xml:space="preserve"> które chcą skorzystać z uprawnienia o którym mowa w art. 13a ust. 2 ustawy z dnia 21 listopada 2008r. o pracownikach samorządowych- kopia dokumentu potwierdzającego niepełnosprawność.</w:t>
      </w:r>
    </w:p>
    <w:p w14:paraId="45D9204C" w14:textId="0A7F0FF3" w:rsidR="004E77A2" w:rsidRPr="004E77A2" w:rsidRDefault="004E77A2" w:rsidP="004E77A2">
      <w:pPr>
        <w:pStyle w:val="Standard"/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/>
          <w:bCs/>
        </w:rPr>
      </w:pPr>
      <w:r w:rsidRPr="004E77A2">
        <w:rPr>
          <w:rFonts w:ascii="Times New Roman" w:hAnsi="Times New Roman"/>
          <w:b/>
          <w:bCs/>
        </w:rPr>
        <w:t>Warunki pracy na stanowisku:</w:t>
      </w:r>
    </w:p>
    <w:p w14:paraId="12DA871C" w14:textId="3AE17F0A" w:rsidR="00477A8C" w:rsidRDefault="004E77A2" w:rsidP="004E77A2">
      <w:pPr>
        <w:pStyle w:val="Akapitzlist"/>
        <w:numPr>
          <w:ilvl w:val="3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Pełny wymiar czasu pracy</w:t>
      </w:r>
    </w:p>
    <w:p w14:paraId="083E156A" w14:textId="186056F2" w:rsidR="004E77A2" w:rsidRDefault="004E77A2" w:rsidP="004E77A2">
      <w:pPr>
        <w:pStyle w:val="Akapitzlist"/>
        <w:numPr>
          <w:ilvl w:val="3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przy komputerze powyżej 4 godzin dziennie, praca indywidualna i w zespole,</w:t>
      </w:r>
    </w:p>
    <w:p w14:paraId="3123874C" w14:textId="4F7280B9" w:rsidR="004E77A2" w:rsidRDefault="004E77A2" w:rsidP="004E77A2">
      <w:pPr>
        <w:pStyle w:val="Akapitzlist"/>
        <w:numPr>
          <w:ilvl w:val="3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Zmienne tempo pracy, kontakty z klientami urzędu, sytuacje stresowe,</w:t>
      </w:r>
    </w:p>
    <w:p w14:paraId="66FEF0CC" w14:textId="1BD4E9A9" w:rsidR="004E77A2" w:rsidRDefault="004E77A2" w:rsidP="004E77A2">
      <w:pPr>
        <w:pStyle w:val="Akapitzlist"/>
        <w:numPr>
          <w:ilvl w:val="3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zawarta na czas określony, z możliwością przedłużenia na czas nieokreślony,</w:t>
      </w:r>
    </w:p>
    <w:p w14:paraId="0284A879" w14:textId="1133DDB2" w:rsidR="004E77A2" w:rsidRDefault="004E77A2" w:rsidP="004E77A2">
      <w:pPr>
        <w:pStyle w:val="Akapitzlist"/>
        <w:numPr>
          <w:ilvl w:val="3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zgodne z Rozporządzeniem Rady Ministrów z dnia 25 października 2021r. w sprawie wynagradzania pracowników samorządowych oraz Regulaminem Wynagradzania Pracowników Starostwa Powiatowego w Kozienicach- wynagrodzenie dla w/w stanowiska określone jest wg. Kat.</w:t>
      </w:r>
      <w:r w:rsidR="00A444B2">
        <w:rPr>
          <w:rFonts w:ascii="Times New Roman" w:hAnsi="Times New Roman" w:cs="Times New Roman"/>
          <w:sz w:val="24"/>
          <w:szCs w:val="24"/>
        </w:rPr>
        <w:t xml:space="preserve"> X-XIV, tj. 5030-7900zł brutto, dodatek za wieloletnią pracę przyznawany po 5 latach pracy w wysokości 5% miesięcznego wynagrodzenia zasadniczego, który wzrasta o 1% za każdy dalszy rok pracy aż do osiągnięcia 20% miesięcznego wynagrodzenia,</w:t>
      </w:r>
      <w:r w:rsidR="00CD55DF">
        <w:rPr>
          <w:rFonts w:ascii="Times New Roman" w:hAnsi="Times New Roman" w:cs="Times New Roman"/>
          <w:sz w:val="24"/>
          <w:szCs w:val="24"/>
        </w:rPr>
        <w:t xml:space="preserve"> nagroda jubileuszowa po osiągnięciu wymaganego ogólnego stażu pracy, zgodnie z ustawą o pracownikach samorządowych, jednorazowa odprawa w związku </w:t>
      </w:r>
      <w:r w:rsidR="004A7FE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D55DF">
        <w:rPr>
          <w:rFonts w:ascii="Times New Roman" w:hAnsi="Times New Roman" w:cs="Times New Roman"/>
          <w:sz w:val="24"/>
          <w:szCs w:val="24"/>
        </w:rPr>
        <w:t>z przejściem na emeryturę lub rentę z tytułu niezdolności do pracy, dodatkowe wynagrodzenie roczne na zasadach określonych w odrębnych przepisach,</w:t>
      </w:r>
    </w:p>
    <w:p w14:paraId="20DE5F9E" w14:textId="6B15E7C1" w:rsidR="00CD55DF" w:rsidRDefault="00CD55DF" w:rsidP="00CD55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55DF">
        <w:rPr>
          <w:rFonts w:ascii="Times New Roman" w:hAnsi="Times New Roman" w:cs="Times New Roman"/>
          <w:b/>
          <w:bCs/>
          <w:sz w:val="24"/>
          <w:szCs w:val="24"/>
        </w:rPr>
        <w:t>Przewidywany termin zatrudnienia: czerwiec 2026r.</w:t>
      </w:r>
    </w:p>
    <w:p w14:paraId="4813D309" w14:textId="7A2A7C60" w:rsidR="00CD55DF" w:rsidRPr="00CD55DF" w:rsidRDefault="00CD55DF" w:rsidP="00CD55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w sprawie wskaźnika zatrudnienia osób niepełnosprawnych </w:t>
      </w:r>
      <w:r w:rsidR="004A7FE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miesiącu poprzedzającym nabór- na podstawie art. 13a ustawy z dnia 21 listopada 2008r. o pracownikach samorządowych- </w:t>
      </w:r>
      <w:r>
        <w:rPr>
          <w:rFonts w:ascii="Times New Roman" w:hAnsi="Times New Roman" w:cs="Times New Roman"/>
          <w:sz w:val="24"/>
          <w:szCs w:val="24"/>
        </w:rPr>
        <w:t>wskaźnik zatrudnienia osób niepełnosprawnych w rozumieniu przepisów o rehabilitacji zawodowej i społecznej osób niepełnosprawnych w Starostwie Powiatowym w Kozienicach w miesiącu kwietniu 2026r. przekroczył 6%.</w:t>
      </w:r>
    </w:p>
    <w:p w14:paraId="57EFF93C" w14:textId="7F397198" w:rsidR="00CD55DF" w:rsidRPr="00CD55DF" w:rsidRDefault="00CD55DF" w:rsidP="00CD55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Wymagane dokumenty należy składać w Kancelarii Ogólnej Starostwa Powiatowego w Kozienicach (pokój nr 1) lub przesłać pocztą na adres Starostwo Powiatowe w Kozienicach, ul.</w:t>
      </w:r>
      <w:r>
        <w:rPr>
          <w:rFonts w:ascii="Times New Roman" w:hAnsi="Times New Roman" w:cs="Times New Roman"/>
          <w:sz w:val="24"/>
          <w:szCs w:val="24"/>
        </w:rPr>
        <w:t xml:space="preserve"> J. Kochanowskiego 28, 26-900 Kozienice w zamkniętej kopercie z dopiskiem ,,Nabór na stanowisko Podinspektor Wydział Komunikacji </w:t>
      </w:r>
      <w:r w:rsidR="004A7FE8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i Transportu” w terminie do dnia 2 czerwca 2026r. do godz. 15.30 (decyduje data wpływu do Kancelarii),</w:t>
      </w:r>
    </w:p>
    <w:p w14:paraId="51273425" w14:textId="25A97A4E" w:rsidR="00CD55DF" w:rsidRPr="003C518F" w:rsidRDefault="00CD55DF" w:rsidP="00CD55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testu oraz rozmowy kwalifikacyjnej zostaną dopuszczeni tylko kandydaci spełniający wymagania formalne.</w:t>
      </w:r>
      <w:r>
        <w:rPr>
          <w:rFonts w:ascii="Times New Roman" w:hAnsi="Times New Roman" w:cs="Times New Roman"/>
          <w:sz w:val="24"/>
          <w:szCs w:val="24"/>
        </w:rPr>
        <w:t xml:space="preserve"> Lista kandydatów spełniających wymagania zostanie umieszczona na stronie BIP ( </w:t>
      </w:r>
      <w:hyperlink r:id="rId5" w:history="1">
        <w:r w:rsidRPr="00D22BF7">
          <w:rPr>
            <w:rStyle w:val="Hipercze"/>
            <w:rFonts w:ascii="Times New Roman" w:hAnsi="Times New Roman" w:cs="Times New Roman"/>
            <w:sz w:val="24"/>
            <w:szCs w:val="24"/>
          </w:rPr>
          <w:t>www.bipkozienicepowiat.pl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oraz wywieszona </w:t>
      </w:r>
      <w:r>
        <w:rPr>
          <w:rFonts w:ascii="Times New Roman" w:hAnsi="Times New Roman" w:cs="Times New Roman"/>
          <w:sz w:val="24"/>
          <w:szCs w:val="24"/>
        </w:rPr>
        <w:lastRenderedPageBreak/>
        <w:t>na tablicy ogłoszeń w budynku Starostwa Powiatowego w Kozienicach</w:t>
      </w:r>
      <w:r w:rsidR="00FA3E4C">
        <w:rPr>
          <w:rFonts w:ascii="Times New Roman" w:hAnsi="Times New Roman" w:cs="Times New Roman"/>
          <w:sz w:val="24"/>
          <w:szCs w:val="24"/>
        </w:rPr>
        <w:t>, najpóźniej do dnia 8 czerwca 2026r.</w:t>
      </w:r>
      <w:r w:rsidR="003C518F">
        <w:rPr>
          <w:rFonts w:ascii="Times New Roman" w:hAnsi="Times New Roman" w:cs="Times New Roman"/>
          <w:sz w:val="24"/>
          <w:szCs w:val="24"/>
        </w:rPr>
        <w:t xml:space="preserve"> do godz. 16.00. Rekrutacja końcowa- test lub rozmowa kwalifikacyjna odbędzie się w dniu 11 czerwca 2026r. o godz. 9.00 w Sali konferencyjnej budynku Starostwa Powiatowego w Kozienicach ul. J. Kochanowskiego 28 (pok. nr 37 II piętro).</w:t>
      </w:r>
    </w:p>
    <w:p w14:paraId="4B8E9F32" w14:textId="05F44136" w:rsidR="003C518F" w:rsidRDefault="003C518F" w:rsidP="00CD55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18F">
        <w:rPr>
          <w:rFonts w:ascii="Times New Roman" w:hAnsi="Times New Roman" w:cs="Times New Roman"/>
          <w:sz w:val="24"/>
          <w:szCs w:val="24"/>
        </w:rPr>
        <w:t xml:space="preserve">Zgłoszenia kandydatów złożone po terminie, w inny sposób niż określony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C518F">
        <w:rPr>
          <w:rFonts w:ascii="Times New Roman" w:hAnsi="Times New Roman" w:cs="Times New Roman"/>
          <w:sz w:val="24"/>
          <w:szCs w:val="24"/>
        </w:rPr>
        <w:t xml:space="preserve"> w ogłoszeniu, bez kompletu dokumentów</w:t>
      </w:r>
      <w:r>
        <w:rPr>
          <w:rFonts w:ascii="Times New Roman" w:hAnsi="Times New Roman" w:cs="Times New Roman"/>
          <w:sz w:val="24"/>
          <w:szCs w:val="24"/>
        </w:rPr>
        <w:t xml:space="preserve"> nie będą brane pod uwagę w postępowaniu rekrutacyjnym. </w:t>
      </w:r>
    </w:p>
    <w:p w14:paraId="09643CCC" w14:textId="686EE492" w:rsidR="003C518F" w:rsidRDefault="006177AC" w:rsidP="00CD55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Formularze- kwestionariusz osobowy do celów rekrutacji, oświadczenie o spełnieniu wymagań z art. 6 ustawy o pracownikach samorządowych, oświadczenie w sprawie przetwarzania danych osobowych można pobrać ze strony Starostwa Powiatowego </w:t>
      </w:r>
      <w:r w:rsidR="004A7FE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w Kozienicach ( </w:t>
      </w:r>
      <w:hyperlink r:id="rId6" w:history="1">
        <w:r w:rsidRPr="00D22BF7">
          <w:rPr>
            <w:rStyle w:val="Hipercze"/>
            <w:rFonts w:ascii="Times New Roman" w:hAnsi="Times New Roman" w:cs="Times New Roman"/>
            <w:sz w:val="24"/>
            <w:szCs w:val="24"/>
          </w:rPr>
          <w:t>www.bipkozienice.pl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52CCCA1" w14:textId="5602ED30" w:rsidR="006177AC" w:rsidRDefault="006177AC" w:rsidP="00CD55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osób, które nie zakwalifikowały się do końcowego etapu rekrutacji mogą być odebrane osobiście przez kandydata w ciągu 30 dni od otrzymania informacji </w:t>
      </w:r>
      <w:r w:rsidR="004A7FE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o niezakwalifikowaniu się. Dokumenty nieodebrane po tym terminie będą zwracane na adresy wskazane w dokumentach aplikacyjnych.</w:t>
      </w:r>
    </w:p>
    <w:p w14:paraId="6CB69981" w14:textId="64D44778" w:rsidR="00925D05" w:rsidRPr="00B50332" w:rsidRDefault="00925D05" w:rsidP="00925D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B503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Zgodnie z art. 24 ust.6 ustawy z dnia 14.06.2024r. o ochronie sygnalistów informujemy, że Zarządzeniem nr 46/2024 Starosty Powiatu Kozienickiego z dnia 17.09.2024r.ustalona została procedura dokonywania zgłoszeń wewnętrznych </w:t>
      </w:r>
      <w:r w:rsidR="004A7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                 </w:t>
      </w:r>
      <w:r w:rsidRPr="00B503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w Starostwie Powiatowym w Kozienicach.</w:t>
      </w:r>
    </w:p>
    <w:p w14:paraId="342BE891" w14:textId="77777777" w:rsidR="00925D05" w:rsidRDefault="00925D05" w:rsidP="00925D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RODO dla kandydatów do pracy w Starostwie Powiatowym w Kozienicach</w:t>
      </w:r>
    </w:p>
    <w:p w14:paraId="1385E283" w14:textId="77777777" w:rsidR="00925D05" w:rsidRDefault="00925D05" w:rsidP="00925D0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kandydatów do pracy na niniejsze stanowisko będą przetwarzane przez Starostę Powiatu Kozienickiego z siedzibą ul. Kochanowskiego 28, 26-900 Kozienice, będącym administratorem danych. Z administratorem danych można się skontaktować pod adresem 26-900 Kozienice, ul. Kochanowskiego 28, lub e-mail </w:t>
      </w:r>
      <w:hyperlink r:id="rId7" w:history="1">
        <w:r w:rsidRPr="00AB0991">
          <w:rPr>
            <w:rStyle w:val="Hipercze"/>
            <w:rFonts w:ascii="Times New Roman" w:hAnsi="Times New Roman" w:cs="Times New Roman"/>
            <w:sz w:val="24"/>
            <w:szCs w:val="24"/>
          </w:rPr>
          <w:t>iod@kozienicepowiat.pl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Dane osobowe kandydatów będą przetwarzane wyłączenie     w celach rekrutacyjnych na stanowisko, na które aplikuje kandydat przez okres niezbędny do przeprowadzenia procesu rekrutacji i wyłonienia kandydata na podstawie kodeksu pracy i ustawy o pracownikach samorządowych, a w pozostałym zakresie na podstawie zgody kandydata wyrażonej na wyraźne działanie potwierdzające, polegające                    na zawarciu tych danych w zgłoszeniu aplikacyjnym i ich wysłaniu do administratora (art. 6 ust.1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związku z art. 4 pkt 11 RODO), do momentu przyjęcia lub odrzucenia oferty pracy przez wybranego kandydata, a następnie przez 6 miesięcy w celu obrony przed ewentualnymi roszczeniami.</w:t>
      </w:r>
    </w:p>
    <w:p w14:paraId="124F7B48" w14:textId="77777777" w:rsidR="00925D05" w:rsidRDefault="00925D05" w:rsidP="00925D0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nie są udostępnianie innym administratorom.</w:t>
      </w:r>
    </w:p>
    <w:p w14:paraId="0E393BC5" w14:textId="77777777" w:rsidR="00925D05" w:rsidRDefault="00925D05" w:rsidP="00925D0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RODO każda osoba, której dane dotyczą, ma prawo:</w:t>
      </w:r>
    </w:p>
    <w:p w14:paraId="44B6BA66" w14:textId="77777777" w:rsidR="00925D05" w:rsidRDefault="00925D05" w:rsidP="00925D0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dostępu do swoich danych osobowych;</w:t>
      </w:r>
    </w:p>
    <w:p w14:paraId="3119BFFC" w14:textId="77777777" w:rsidR="00925D05" w:rsidRDefault="00925D05" w:rsidP="00925D0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otrzymania kopii danych osobowych podlegających przetwarzaniu;</w:t>
      </w:r>
    </w:p>
    <w:p w14:paraId="43E6F3B9" w14:textId="77777777" w:rsidR="00925D05" w:rsidRDefault="00925D05" w:rsidP="00925D0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sprostowania swoich danych osobowych;</w:t>
      </w:r>
    </w:p>
    <w:p w14:paraId="0E20DD7F" w14:textId="77777777" w:rsidR="00925D05" w:rsidRDefault="00925D05" w:rsidP="00925D0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usunięcia swoich danych osobowych, jeżeli administrator nie ma już podstawy prawnej do ich przetwarzania, lub nie są one już niezbędne do celów przetwarzania;</w:t>
      </w:r>
    </w:p>
    <w:p w14:paraId="1DDE0A16" w14:textId="77777777" w:rsidR="00925D05" w:rsidRDefault="00925D05" w:rsidP="00925D0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ograniczenia przetwarzania;</w:t>
      </w:r>
    </w:p>
    <w:p w14:paraId="6A35A344" w14:textId="77777777" w:rsidR="00925D05" w:rsidRDefault="00925D05" w:rsidP="00925D0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przenoszenia danych;</w:t>
      </w:r>
    </w:p>
    <w:p w14:paraId="26C5472A" w14:textId="77777777" w:rsidR="00925D05" w:rsidRDefault="00925D05" w:rsidP="00925D0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wniesienia sprzeciwu wobec przetwarzania jej danych;</w:t>
      </w:r>
    </w:p>
    <w:p w14:paraId="7947D977" w14:textId="77777777" w:rsidR="00925D05" w:rsidRDefault="00925D05" w:rsidP="00925D0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cofnięcia zgody w każdym momencie i bez podawania przyczyny-przetwarzanie danych osobowych dokonane przed cofnięciem zgody nadal pozostanie zgodne           z prawem. Cofnięcie zgody spowoduje zaprzestanie przetwarzania przez </w:t>
      </w:r>
      <w:r>
        <w:rPr>
          <w:rFonts w:ascii="Times New Roman" w:hAnsi="Times New Roman" w:cs="Times New Roman"/>
          <w:sz w:val="24"/>
          <w:szCs w:val="24"/>
        </w:rPr>
        <w:lastRenderedPageBreak/>
        <w:t>administratora przetwarzania danych osobowych w celu, w którym ta zgoda została wyrażona.</w:t>
      </w:r>
    </w:p>
    <w:p w14:paraId="546EA7CF" w14:textId="77777777" w:rsidR="00925D05" w:rsidRDefault="00925D05" w:rsidP="00925D05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skorzystać z w/w praw osoba, której dane dotyczą powinna skontaktować się wykorzystując podane dane kontaktowe z administratorem i poinformować go,           z którego prawa i w jakim zakresie chce skorzystać.</w:t>
      </w:r>
    </w:p>
    <w:p w14:paraId="34289A86" w14:textId="77777777" w:rsidR="00925D05" w:rsidRDefault="00925D05" w:rsidP="00925D05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Osoba, której dane dotyczą, ma prawo wnieść skargę do organu nadzoru, którym     w Polsce jest Prezes Urzędu Ochrony Danych Osobowych z siedzibą w Warszawie, ul. Stawki 2. W każdym przypadku osoba, której dane dotyczą, może również skontaktować się bezpośrednio z inspektorem danych osobowych administratora:</w:t>
      </w:r>
    </w:p>
    <w:p w14:paraId="14BCD6DB" w14:textId="77777777" w:rsidR="00925D05" w:rsidRDefault="00925D05" w:rsidP="00925D05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</w:t>
      </w:r>
      <w:hyperlink r:id="rId8" w:history="1">
        <w:r w:rsidRPr="00AB0991">
          <w:rPr>
            <w:rStyle w:val="Hipercze"/>
            <w:rFonts w:ascii="Times New Roman" w:hAnsi="Times New Roman" w:cs="Times New Roman"/>
            <w:sz w:val="24"/>
            <w:szCs w:val="24"/>
          </w:rPr>
          <w:t>iod@kozienicepowiat.pl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na adres 26-900 Kozienice </w:t>
      </w:r>
    </w:p>
    <w:p w14:paraId="2B8B50AC" w14:textId="77777777" w:rsidR="00925D05" w:rsidRPr="00223B39" w:rsidRDefault="00925D05" w:rsidP="00925D05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223B39">
        <w:rPr>
          <w:rFonts w:ascii="Times New Roman" w:hAnsi="Times New Roman" w:cs="Times New Roman"/>
          <w:sz w:val="24"/>
          <w:szCs w:val="24"/>
        </w:rPr>
        <w:t>ul.Kochanowskiego</w:t>
      </w:r>
      <w:proofErr w:type="spellEnd"/>
      <w:r w:rsidRPr="00223B39">
        <w:rPr>
          <w:rFonts w:ascii="Times New Roman" w:hAnsi="Times New Roman" w:cs="Times New Roman"/>
          <w:sz w:val="24"/>
          <w:szCs w:val="24"/>
        </w:rPr>
        <w:t xml:space="preserve"> 28</w:t>
      </w:r>
    </w:p>
    <w:p w14:paraId="1AA2AA68" w14:textId="77777777" w:rsidR="00925D05" w:rsidRPr="00DB4334" w:rsidRDefault="00925D05" w:rsidP="00925D05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Podstawa prawna: Rozporządzenie Parlamentu Europejskiego i Rady (UE) 2016/679 z dnia 27 kwietnia 2016r. w sprawie ochrony osób fizycznych w związku z przetwarzaniem danych osobowych i w sprawie swobodnego przepływu takich danych oraz uchylenia dyrektywy 94/46/WE (</w:t>
      </w:r>
      <w:proofErr w:type="spellStart"/>
      <w:r>
        <w:rPr>
          <w:rFonts w:ascii="Times New Roman" w:hAnsi="Times New Roman" w:cs="Times New Roman"/>
          <w:sz w:val="20"/>
          <w:szCs w:val="20"/>
        </w:rPr>
        <w:t>Dz.Urz.UE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L2016 Nr 119,s.1) i art. 22¹ ustawy z dnia 26 czerwca 1974r. – Kodeks pracy (Dz.U. 2024 poz. 878)</w:t>
      </w:r>
    </w:p>
    <w:p w14:paraId="6D701C0A" w14:textId="77777777" w:rsidR="00925D05" w:rsidRDefault="00925D05" w:rsidP="00925D05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00F097AF" w14:textId="77777777" w:rsidR="00925D05" w:rsidRPr="00F4135F" w:rsidRDefault="00925D05" w:rsidP="00925D05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28F7C55B" w14:textId="77777777" w:rsidR="00925D05" w:rsidRDefault="00925D05" w:rsidP="00925D05"/>
    <w:p w14:paraId="51CAD0BC" w14:textId="77777777" w:rsidR="00925D05" w:rsidRPr="003C518F" w:rsidRDefault="00925D05" w:rsidP="00925D0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925D05" w:rsidRPr="003C5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5814"/>
    <w:multiLevelType w:val="hybridMultilevel"/>
    <w:tmpl w:val="AB4875A8"/>
    <w:lvl w:ilvl="0" w:tplc="4DAE8A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77D54"/>
    <w:multiLevelType w:val="hybridMultilevel"/>
    <w:tmpl w:val="263C408C"/>
    <w:lvl w:ilvl="0" w:tplc="AB2A18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081696"/>
    <w:multiLevelType w:val="hybridMultilevel"/>
    <w:tmpl w:val="1F0EE002"/>
    <w:lvl w:ilvl="0" w:tplc="2C96F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2935C3"/>
    <w:multiLevelType w:val="hybridMultilevel"/>
    <w:tmpl w:val="1374BC7C"/>
    <w:lvl w:ilvl="0" w:tplc="0D9A21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640D0D"/>
    <w:multiLevelType w:val="hybridMultilevel"/>
    <w:tmpl w:val="3A18232A"/>
    <w:lvl w:ilvl="0" w:tplc="9D3235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C925DC"/>
    <w:multiLevelType w:val="multilevel"/>
    <w:tmpl w:val="1C38E74E"/>
    <w:styleLink w:val="WWNum4"/>
    <w:lvl w:ilvl="0">
      <w:start w:val="1"/>
      <w:numFmt w:val="lowerLetter"/>
      <w:lvlText w:val="%1)"/>
      <w:lvlJc w:val="left"/>
      <w:pPr>
        <w:ind w:left="0" w:firstLine="0"/>
      </w:pPr>
      <w:rPr>
        <w:sz w:val="24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Letter"/>
      <w:lvlText w:val="%3)"/>
      <w:lvlJc w:val="left"/>
      <w:pPr>
        <w:ind w:left="0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lowerLetter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start w:val="1"/>
      <w:numFmt w:val="lowerLetter"/>
      <w:lvlText w:val="%9)"/>
      <w:lvlJc w:val="left"/>
      <w:pPr>
        <w:ind w:left="0" w:firstLine="0"/>
      </w:pPr>
    </w:lvl>
  </w:abstractNum>
  <w:abstractNum w:abstractNumId="6" w15:restartNumberingAfterBreak="0">
    <w:nsid w:val="4C5E679F"/>
    <w:multiLevelType w:val="hybridMultilevel"/>
    <w:tmpl w:val="4C5E2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92D88"/>
    <w:multiLevelType w:val="hybridMultilevel"/>
    <w:tmpl w:val="47341D46"/>
    <w:lvl w:ilvl="0" w:tplc="F3FA6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D96C39"/>
    <w:multiLevelType w:val="hybridMultilevel"/>
    <w:tmpl w:val="3E46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3353F"/>
    <w:multiLevelType w:val="hybridMultilevel"/>
    <w:tmpl w:val="1A7C6B92"/>
    <w:lvl w:ilvl="0" w:tplc="9AD44F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1926187">
    <w:abstractNumId w:val="6"/>
  </w:num>
  <w:num w:numId="2" w16cid:durableId="1976062449">
    <w:abstractNumId w:val="4"/>
  </w:num>
  <w:num w:numId="3" w16cid:durableId="336612583">
    <w:abstractNumId w:val="3"/>
  </w:num>
  <w:num w:numId="4" w16cid:durableId="379212540">
    <w:abstractNumId w:val="9"/>
  </w:num>
  <w:num w:numId="5" w16cid:durableId="646978711">
    <w:abstractNumId w:val="2"/>
  </w:num>
  <w:num w:numId="6" w16cid:durableId="853307825">
    <w:abstractNumId w:val="1"/>
  </w:num>
  <w:num w:numId="7" w16cid:durableId="146164945">
    <w:abstractNumId w:val="0"/>
  </w:num>
  <w:num w:numId="8" w16cid:durableId="999162388">
    <w:abstractNumId w:val="5"/>
  </w:num>
  <w:num w:numId="9" w16cid:durableId="20110574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7202066">
    <w:abstractNumId w:val="8"/>
  </w:num>
  <w:num w:numId="11" w16cid:durableId="19908183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7D"/>
    <w:rsid w:val="00085A25"/>
    <w:rsid w:val="001E4F2D"/>
    <w:rsid w:val="00294AFE"/>
    <w:rsid w:val="0029599E"/>
    <w:rsid w:val="00374521"/>
    <w:rsid w:val="003C518F"/>
    <w:rsid w:val="00477A8C"/>
    <w:rsid w:val="004A7FE8"/>
    <w:rsid w:val="004E77A2"/>
    <w:rsid w:val="00555D01"/>
    <w:rsid w:val="006177AC"/>
    <w:rsid w:val="0072083E"/>
    <w:rsid w:val="00845F7D"/>
    <w:rsid w:val="008F64AD"/>
    <w:rsid w:val="00925D05"/>
    <w:rsid w:val="009B141B"/>
    <w:rsid w:val="009B3AA3"/>
    <w:rsid w:val="00A444B2"/>
    <w:rsid w:val="00A73AA1"/>
    <w:rsid w:val="00B53F4C"/>
    <w:rsid w:val="00B761D7"/>
    <w:rsid w:val="00C2539D"/>
    <w:rsid w:val="00CD55DF"/>
    <w:rsid w:val="00DB463B"/>
    <w:rsid w:val="00F0258A"/>
    <w:rsid w:val="00FA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8019"/>
  <w15:chartTrackingRefBased/>
  <w15:docId w15:val="{455484DD-32E8-4495-847E-BF68D2EF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5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5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5F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5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5F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5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5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5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5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5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5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5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5F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5F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5F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5F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5F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5F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5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5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5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5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5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5F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5F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5F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5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5F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5F7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77A8C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  <w14:ligatures w14:val="none"/>
    </w:rPr>
  </w:style>
  <w:style w:type="numbering" w:customStyle="1" w:styleId="WWNum4">
    <w:name w:val="WWNum4"/>
    <w:rsid w:val="00477A8C"/>
    <w:pPr>
      <w:numPr>
        <w:numId w:val="8"/>
      </w:numPr>
    </w:pPr>
  </w:style>
  <w:style w:type="paragraph" w:styleId="Lista">
    <w:name w:val="List"/>
    <w:basedOn w:val="Normalny"/>
    <w:uiPriority w:val="99"/>
    <w:unhideWhenUsed/>
    <w:rsid w:val="00CD55DF"/>
    <w:pPr>
      <w:ind w:left="283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D55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D55DF"/>
  </w:style>
  <w:style w:type="character" w:styleId="Hipercze">
    <w:name w:val="Hyperlink"/>
    <w:basedOn w:val="Domylnaczcionkaakapitu"/>
    <w:uiPriority w:val="99"/>
    <w:unhideWhenUsed/>
    <w:rsid w:val="00CD55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5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zienicepowia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ozienice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kozienice.pl" TargetMode="External"/><Relationship Id="rId5" Type="http://schemas.openxmlformats.org/officeDocument/2006/relationships/hyperlink" Target="http://www.bipkozienicepowiat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2120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kasia_aw@kozienicepowiat.local</dc:creator>
  <cp:keywords/>
  <dc:description/>
  <cp:lastModifiedBy>kasia_aw@kozienicepowiat.local</cp:lastModifiedBy>
  <cp:revision>11</cp:revision>
  <cp:lastPrinted>2026-05-19T12:05:00Z</cp:lastPrinted>
  <dcterms:created xsi:type="dcterms:W3CDTF">2026-05-14T09:39:00Z</dcterms:created>
  <dcterms:modified xsi:type="dcterms:W3CDTF">2026-05-19T12:55:00Z</dcterms:modified>
</cp:coreProperties>
</file>