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3CBE" w14:textId="6C7C54E1" w:rsidR="005C6FC1" w:rsidRPr="005C6FC1" w:rsidRDefault="005C6FC1" w:rsidP="005C6FC1">
      <w:pPr>
        <w:autoSpaceDN w:val="0"/>
        <w:spacing w:after="0" w:line="240" w:lineRule="auto"/>
        <w:jc w:val="right"/>
        <w:textAlignment w:val="baseline"/>
        <w:rPr>
          <w:rFonts w:ascii="Cambria" w:eastAsia="NSimSun" w:hAnsi="Cambria" w:cs="Lucida Sans"/>
          <w:i/>
          <w:iCs/>
          <w:kern w:val="3"/>
          <w:sz w:val="16"/>
          <w:szCs w:val="16"/>
          <w:u w:val="single"/>
          <w:lang w:eastAsia="zh-CN" w:bidi="hi-IN"/>
        </w:rPr>
      </w:pPr>
      <w:r>
        <w:rPr>
          <w:rFonts w:ascii="Cambria" w:eastAsia="NSimSun" w:hAnsi="Cambria" w:cs="Lucida Sans"/>
          <w:i/>
          <w:iCs/>
          <w:kern w:val="3"/>
          <w:sz w:val="16"/>
          <w:szCs w:val="16"/>
          <w:u w:val="single"/>
          <w:lang w:eastAsia="zh-CN" w:bidi="hi-IN"/>
        </w:rPr>
        <w:t xml:space="preserve"> </w:t>
      </w:r>
      <w:r w:rsidRPr="005C6FC1">
        <w:rPr>
          <w:rFonts w:ascii="Cambria" w:eastAsia="NSimSun" w:hAnsi="Cambria" w:cs="Lucida Sans"/>
          <w:i/>
          <w:iCs/>
          <w:kern w:val="3"/>
          <w:sz w:val="16"/>
          <w:szCs w:val="16"/>
          <w:u w:val="single"/>
          <w:lang w:eastAsia="zh-CN" w:bidi="hi-IN"/>
        </w:rPr>
        <w:t xml:space="preserve">Załącznik Nr </w:t>
      </w:r>
      <w:r>
        <w:rPr>
          <w:rFonts w:ascii="Cambria" w:eastAsia="NSimSun" w:hAnsi="Cambria" w:cs="Lucida Sans"/>
          <w:i/>
          <w:iCs/>
          <w:kern w:val="3"/>
          <w:sz w:val="16"/>
          <w:szCs w:val="16"/>
          <w:u w:val="single"/>
          <w:lang w:eastAsia="zh-CN" w:bidi="hi-IN"/>
        </w:rPr>
        <w:t>3</w:t>
      </w:r>
      <w:r w:rsidRPr="005C6FC1">
        <w:rPr>
          <w:rFonts w:ascii="Cambria" w:eastAsia="NSimSun" w:hAnsi="Cambria" w:cs="Lucida Sans"/>
          <w:i/>
          <w:iCs/>
          <w:kern w:val="3"/>
          <w:sz w:val="16"/>
          <w:szCs w:val="16"/>
          <w:u w:val="single"/>
          <w:lang w:eastAsia="zh-CN" w:bidi="hi-IN"/>
        </w:rPr>
        <w:t xml:space="preserve"> do Zapytania Ofertowego /SZP.033.16.2025/</w:t>
      </w:r>
    </w:p>
    <w:p w14:paraId="3CF71F93" w14:textId="77777777" w:rsidR="005C6FC1" w:rsidRDefault="005C6FC1" w:rsidP="00EB6BAA">
      <w:pPr>
        <w:widowControl w:val="0"/>
        <w:spacing w:after="0"/>
        <w:jc w:val="center"/>
        <w:textAlignment w:val="baseline"/>
        <w:rPr>
          <w:rFonts w:ascii="Cambria" w:eastAsia="Times New Roman" w:hAnsi="Cambria" w:cs="Calibri"/>
          <w:b/>
          <w:color w:val="00000A"/>
          <w:kern w:val="2"/>
          <w:sz w:val="24"/>
          <w:szCs w:val="24"/>
          <w:u w:val="single"/>
          <w:lang w:eastAsia="pl-PL"/>
        </w:rPr>
      </w:pPr>
    </w:p>
    <w:p w14:paraId="15264F4B" w14:textId="77777777" w:rsidR="005C6FC1" w:rsidRDefault="005C6FC1" w:rsidP="00EB6BAA">
      <w:pPr>
        <w:widowControl w:val="0"/>
        <w:spacing w:after="0"/>
        <w:jc w:val="center"/>
        <w:textAlignment w:val="baseline"/>
        <w:rPr>
          <w:rFonts w:ascii="Cambria" w:eastAsia="Times New Roman" w:hAnsi="Cambria" w:cs="Calibri"/>
          <w:b/>
          <w:color w:val="00000A"/>
          <w:kern w:val="2"/>
          <w:sz w:val="24"/>
          <w:szCs w:val="24"/>
          <w:u w:val="single"/>
          <w:lang w:eastAsia="pl-PL"/>
        </w:rPr>
      </w:pPr>
    </w:p>
    <w:p w14:paraId="0A759C52" w14:textId="6F8324C3" w:rsidR="00EB6BAA" w:rsidRPr="00EB6BAA" w:rsidRDefault="00EB6BAA" w:rsidP="00EB6BAA">
      <w:pPr>
        <w:widowControl w:val="0"/>
        <w:spacing w:after="0"/>
        <w:jc w:val="center"/>
        <w:textAlignment w:val="baseline"/>
        <w:rPr>
          <w:rFonts w:ascii="Cambria" w:eastAsia="Calibri" w:hAnsi="Cambria" w:cs="Calibri"/>
          <w:sz w:val="24"/>
          <w:szCs w:val="24"/>
        </w:rPr>
      </w:pPr>
      <w:r w:rsidRPr="00EB6BAA">
        <w:rPr>
          <w:rFonts w:ascii="Cambria" w:eastAsia="Times New Roman" w:hAnsi="Cambria" w:cs="Calibri"/>
          <w:b/>
          <w:color w:val="00000A"/>
          <w:kern w:val="2"/>
          <w:sz w:val="24"/>
          <w:szCs w:val="24"/>
          <w:u w:val="single"/>
          <w:lang w:eastAsia="pl-PL"/>
        </w:rPr>
        <w:t>UMOWA Nr 1.SZP.033.1</w:t>
      </w:r>
      <w:r w:rsidRPr="00C0247C">
        <w:rPr>
          <w:rFonts w:ascii="Cambria" w:eastAsia="Times New Roman" w:hAnsi="Cambria" w:cs="Calibri"/>
          <w:b/>
          <w:color w:val="00000A"/>
          <w:kern w:val="2"/>
          <w:sz w:val="24"/>
          <w:szCs w:val="24"/>
          <w:u w:val="single"/>
          <w:lang w:eastAsia="pl-PL"/>
        </w:rPr>
        <w:t>6</w:t>
      </w:r>
      <w:r w:rsidRPr="00EB6BAA">
        <w:rPr>
          <w:rFonts w:ascii="Cambria" w:eastAsia="Times New Roman" w:hAnsi="Cambria" w:cs="Calibri"/>
          <w:b/>
          <w:color w:val="00000A"/>
          <w:kern w:val="2"/>
          <w:sz w:val="24"/>
          <w:szCs w:val="24"/>
          <w:u w:val="single"/>
          <w:lang w:eastAsia="pl-PL"/>
        </w:rPr>
        <w:t>.2025</w:t>
      </w:r>
    </w:p>
    <w:p w14:paraId="5CFAA1D8" w14:textId="5D9F8C3E" w:rsidR="00EB6BAA" w:rsidRPr="00EB6BAA" w:rsidRDefault="00EB6BAA" w:rsidP="00EB6BAA">
      <w:pPr>
        <w:keepLines/>
        <w:spacing w:after="160" w:line="240" w:lineRule="auto"/>
        <w:jc w:val="both"/>
        <w:rPr>
          <w:rFonts w:ascii="Cambria" w:eastAsia="Calibri" w:hAnsi="Cambria" w:cs="Calibri"/>
          <w:sz w:val="20"/>
          <w:szCs w:val="20"/>
        </w:rPr>
      </w:pPr>
      <w:r w:rsidRPr="00EB6BAA">
        <w:rPr>
          <w:rFonts w:ascii="Cambria" w:eastAsia="Calibri" w:hAnsi="Cambria" w:cs="Calibri"/>
          <w:sz w:val="20"/>
          <w:szCs w:val="20"/>
        </w:rPr>
        <w:t xml:space="preserve">zawarta w Kozienicach pomiędzy Powiatem Kozienickim z siedzibą w Kozienicach, ul. Kochanowskiego 28, 26 – 900 Kozienice, REGON: 670223155, NIP: 8121907683, reprezentowanym przez Zarząd Powiatu Kozienickiego, zwanym dalej </w:t>
      </w:r>
      <w:r w:rsidRPr="00EB6BAA">
        <w:rPr>
          <w:rFonts w:ascii="Cambria" w:eastAsia="Calibri" w:hAnsi="Cambria" w:cs="Calibri"/>
          <w:i/>
          <w:iCs/>
          <w:sz w:val="20"/>
          <w:szCs w:val="20"/>
          <w:u w:val="single"/>
        </w:rPr>
        <w:t>„Z</w:t>
      </w:r>
      <w:r>
        <w:rPr>
          <w:rFonts w:ascii="Cambria" w:eastAsia="Calibri" w:hAnsi="Cambria" w:cs="Calibri"/>
          <w:i/>
          <w:iCs/>
          <w:sz w:val="20"/>
          <w:szCs w:val="20"/>
          <w:u w:val="single"/>
        </w:rPr>
        <w:t>leceniodawcą</w:t>
      </w:r>
      <w:r w:rsidRPr="00EB6BAA">
        <w:rPr>
          <w:rFonts w:ascii="Cambria" w:eastAsia="Calibri" w:hAnsi="Cambria" w:cs="Calibri"/>
          <w:i/>
          <w:iCs/>
          <w:sz w:val="20"/>
          <w:szCs w:val="20"/>
          <w:u w:val="single"/>
        </w:rPr>
        <w:t>”</w:t>
      </w:r>
      <w:r w:rsidRPr="00EB6BAA">
        <w:rPr>
          <w:rFonts w:ascii="Cambria" w:eastAsia="Calibri" w:hAnsi="Cambria" w:cs="Calibri"/>
          <w:sz w:val="20"/>
          <w:szCs w:val="20"/>
        </w:rPr>
        <w:t>,  w imieniu którego działają:</w:t>
      </w:r>
    </w:p>
    <w:p w14:paraId="161FD42E" w14:textId="77777777" w:rsidR="00EB6BAA" w:rsidRPr="00EB6BAA" w:rsidRDefault="00EB6BAA" w:rsidP="00EB6BAA">
      <w:pPr>
        <w:widowControl w:val="0"/>
        <w:numPr>
          <w:ilvl w:val="0"/>
          <w:numId w:val="53"/>
        </w:numPr>
        <w:suppressAutoHyphens w:val="0"/>
        <w:spacing w:after="0" w:line="240" w:lineRule="auto"/>
        <w:jc w:val="both"/>
        <w:rPr>
          <w:rFonts w:ascii="Cambria" w:eastAsia="Calibri" w:hAnsi="Cambria" w:cs="Calibri"/>
          <w:sz w:val="20"/>
          <w:szCs w:val="20"/>
        </w:rPr>
      </w:pPr>
      <w:r w:rsidRPr="00EB6BAA">
        <w:rPr>
          <w:rFonts w:ascii="Cambria" w:eastAsia="Calibri" w:hAnsi="Cambria" w:cs="Calibri"/>
          <w:sz w:val="20"/>
          <w:szCs w:val="20"/>
        </w:rPr>
        <w:t>Krzysztof Wolski – Starosta Powiatu Kozienickiego</w:t>
      </w:r>
    </w:p>
    <w:p w14:paraId="5E1BB416" w14:textId="77777777" w:rsidR="00EB6BAA" w:rsidRPr="00EB6BAA" w:rsidRDefault="00EB6BAA" w:rsidP="00EB6BAA">
      <w:pPr>
        <w:widowControl w:val="0"/>
        <w:numPr>
          <w:ilvl w:val="0"/>
          <w:numId w:val="53"/>
        </w:numPr>
        <w:suppressAutoHyphens w:val="0"/>
        <w:spacing w:after="0" w:line="240" w:lineRule="auto"/>
        <w:jc w:val="both"/>
        <w:rPr>
          <w:rFonts w:ascii="Cambria" w:eastAsia="Calibri" w:hAnsi="Cambria" w:cs="Calibri"/>
          <w:sz w:val="20"/>
          <w:szCs w:val="20"/>
        </w:rPr>
      </w:pPr>
      <w:r w:rsidRPr="00EB6BAA">
        <w:rPr>
          <w:rFonts w:ascii="Cambria" w:eastAsia="Calibri" w:hAnsi="Cambria" w:cs="Calibri"/>
          <w:sz w:val="20"/>
          <w:szCs w:val="20"/>
        </w:rPr>
        <w:t xml:space="preserve">Joanna </w:t>
      </w:r>
      <w:proofErr w:type="spellStart"/>
      <w:r w:rsidRPr="00EB6BAA">
        <w:rPr>
          <w:rFonts w:ascii="Cambria" w:eastAsia="Calibri" w:hAnsi="Cambria" w:cs="Calibri"/>
          <w:sz w:val="20"/>
          <w:szCs w:val="20"/>
        </w:rPr>
        <w:t>Czechyra</w:t>
      </w:r>
      <w:proofErr w:type="spellEnd"/>
      <w:r w:rsidRPr="00EB6BAA">
        <w:rPr>
          <w:rFonts w:ascii="Cambria" w:eastAsia="Calibri" w:hAnsi="Cambria" w:cs="Calibri"/>
          <w:sz w:val="20"/>
          <w:szCs w:val="20"/>
        </w:rPr>
        <w:t xml:space="preserve"> – Wicestarosta Powiatu Kozienickiego</w:t>
      </w:r>
    </w:p>
    <w:p w14:paraId="67D8A5DA" w14:textId="77777777" w:rsidR="00EB6BAA" w:rsidRPr="00EB6BAA" w:rsidRDefault="00EB6BAA" w:rsidP="00EB6BAA">
      <w:pPr>
        <w:spacing w:after="0" w:line="240" w:lineRule="auto"/>
        <w:ind w:firstLine="360"/>
        <w:jc w:val="both"/>
        <w:rPr>
          <w:rFonts w:ascii="Cambria" w:eastAsia="Calibri" w:hAnsi="Cambria" w:cs="Calibri"/>
          <w:b/>
          <w:sz w:val="20"/>
          <w:szCs w:val="20"/>
        </w:rPr>
      </w:pPr>
      <w:r w:rsidRPr="00EB6BAA">
        <w:rPr>
          <w:rFonts w:ascii="Cambria" w:eastAsia="Calibri" w:hAnsi="Cambria" w:cs="Calibri"/>
          <w:sz w:val="20"/>
          <w:szCs w:val="20"/>
        </w:rPr>
        <w:t>przy kontrasygnacie Kamila Banasia – Skarbnika Powiatu Kozienickiego,</w:t>
      </w:r>
    </w:p>
    <w:p w14:paraId="7D5F91AE" w14:textId="77777777" w:rsidR="00EB6BAA" w:rsidRPr="00EB6BAA" w:rsidRDefault="00EB6BAA" w:rsidP="00EB6BAA">
      <w:pPr>
        <w:spacing w:after="160" w:line="256" w:lineRule="auto"/>
        <w:jc w:val="both"/>
        <w:rPr>
          <w:rFonts w:ascii="Cambria" w:eastAsia="Calibri" w:hAnsi="Cambria" w:cs="Arial"/>
          <w:b/>
          <w:sz w:val="20"/>
          <w:szCs w:val="20"/>
          <w:u w:val="single"/>
        </w:rPr>
      </w:pPr>
      <w:r w:rsidRPr="00EB6BAA">
        <w:rPr>
          <w:rFonts w:ascii="Cambria" w:eastAsia="Calibri" w:hAnsi="Cambria" w:cs="Calibri"/>
          <w:b/>
          <w:sz w:val="20"/>
          <w:szCs w:val="20"/>
          <w:u w:val="single"/>
        </w:rPr>
        <w:t>a</w:t>
      </w:r>
    </w:p>
    <w:p w14:paraId="5664B938" w14:textId="31E029F1" w:rsidR="00EB6BAA" w:rsidRPr="00EB6BAA" w:rsidRDefault="00EB6BAA" w:rsidP="00EB6BAA">
      <w:pPr>
        <w:numPr>
          <w:ilvl w:val="0"/>
          <w:numId w:val="54"/>
        </w:numPr>
        <w:autoSpaceDE w:val="0"/>
        <w:spacing w:after="0" w:line="240" w:lineRule="auto"/>
        <w:jc w:val="both"/>
        <w:rPr>
          <w:rFonts w:ascii="Cambria" w:eastAsia="Calibri" w:hAnsi="Cambria" w:cs="Arial"/>
          <w:bCs/>
          <w:color w:val="000000"/>
          <w:sz w:val="20"/>
          <w:szCs w:val="20"/>
          <w:lang w:eastAsia="zh-CN"/>
        </w:rPr>
      </w:pPr>
      <w:r>
        <w:rPr>
          <w:rFonts w:ascii="Cambria" w:eastAsia="Calibri" w:hAnsi="Cambria" w:cs="Arial"/>
          <w:bCs/>
          <w:color w:val="000000"/>
          <w:sz w:val="20"/>
          <w:szCs w:val="20"/>
          <w:lang w:eastAsia="zh-CN"/>
        </w:rPr>
        <w:t>………………………………………………………………………………………………………………………………………………………..</w:t>
      </w:r>
      <w:r w:rsidRPr="00EB6BAA">
        <w:rPr>
          <w:rFonts w:ascii="Cambria" w:eastAsia="Calibri" w:hAnsi="Cambria" w:cs="Arial"/>
          <w:color w:val="000000"/>
          <w:sz w:val="20"/>
          <w:szCs w:val="20"/>
          <w:lang w:eastAsia="zh-CN"/>
        </w:rPr>
        <w:t>,</w:t>
      </w:r>
    </w:p>
    <w:p w14:paraId="712280AB" w14:textId="77777777" w:rsidR="00EB6BAA" w:rsidRPr="00EB6BAA" w:rsidRDefault="00EB6BAA" w:rsidP="00EB6BAA">
      <w:pPr>
        <w:autoSpaceDE w:val="0"/>
        <w:spacing w:after="0" w:line="240" w:lineRule="auto"/>
        <w:jc w:val="center"/>
        <w:rPr>
          <w:rFonts w:ascii="Cambria" w:eastAsia="Calibri" w:hAnsi="Cambria" w:cs="Arial"/>
          <w:color w:val="000000"/>
          <w:sz w:val="20"/>
          <w:szCs w:val="20"/>
          <w:lang w:eastAsia="zh-CN"/>
        </w:rPr>
      </w:pPr>
    </w:p>
    <w:p w14:paraId="53AF0C77" w14:textId="318C14AF" w:rsidR="00EB6BAA" w:rsidRPr="00EB6BAA" w:rsidRDefault="00EB6BAA" w:rsidP="00EB6BAA">
      <w:pPr>
        <w:autoSpaceDE w:val="0"/>
        <w:spacing w:after="0" w:line="240" w:lineRule="auto"/>
        <w:jc w:val="both"/>
        <w:rPr>
          <w:rFonts w:ascii="Cambria" w:eastAsia="Calibri" w:hAnsi="Cambria" w:cs="Arial"/>
          <w:color w:val="000000"/>
          <w:sz w:val="20"/>
          <w:szCs w:val="20"/>
          <w:lang w:eastAsia="zh-CN"/>
        </w:rPr>
      </w:pPr>
      <w:r w:rsidRPr="00EB6BAA">
        <w:rPr>
          <w:rFonts w:ascii="Cambria" w:eastAsia="Calibri" w:hAnsi="Cambria" w:cs="Arial"/>
          <w:color w:val="000000"/>
          <w:sz w:val="20"/>
          <w:szCs w:val="20"/>
          <w:lang w:eastAsia="zh-CN"/>
        </w:rPr>
        <w:t xml:space="preserve">zwanym dalej </w:t>
      </w:r>
      <w:r w:rsidRPr="00EB6BAA">
        <w:rPr>
          <w:rFonts w:ascii="Cambria" w:eastAsia="Calibri" w:hAnsi="Cambria" w:cs="Arial"/>
          <w:i/>
          <w:iCs/>
          <w:color w:val="000000"/>
          <w:sz w:val="20"/>
          <w:szCs w:val="20"/>
          <w:lang w:eastAsia="zh-CN"/>
        </w:rPr>
        <w:t>„</w:t>
      </w:r>
      <w:r>
        <w:rPr>
          <w:rFonts w:ascii="Cambria" w:eastAsia="Calibri" w:hAnsi="Cambria" w:cs="Arial"/>
          <w:i/>
          <w:iCs/>
          <w:color w:val="000000"/>
          <w:sz w:val="20"/>
          <w:szCs w:val="20"/>
          <w:u w:val="single"/>
          <w:lang w:eastAsia="zh-CN"/>
        </w:rPr>
        <w:t>Przedsiębiorcą</w:t>
      </w:r>
      <w:r w:rsidRPr="00EB6BAA">
        <w:rPr>
          <w:rFonts w:ascii="Cambria" w:eastAsia="Calibri" w:hAnsi="Cambria" w:cs="Arial"/>
          <w:i/>
          <w:iCs/>
          <w:color w:val="000000"/>
          <w:sz w:val="20"/>
          <w:szCs w:val="20"/>
          <w:u w:val="single"/>
          <w:lang w:eastAsia="zh-CN"/>
        </w:rPr>
        <w:t>”</w:t>
      </w:r>
      <w:r w:rsidRPr="00EB6BAA">
        <w:rPr>
          <w:rFonts w:ascii="Cambria" w:eastAsia="Calibri" w:hAnsi="Cambria" w:cs="Arial"/>
          <w:iCs/>
          <w:color w:val="000000"/>
          <w:sz w:val="20"/>
          <w:szCs w:val="20"/>
          <w:lang w:eastAsia="zh-CN"/>
        </w:rPr>
        <w:t>,</w:t>
      </w:r>
      <w:r w:rsidRPr="00EB6BAA">
        <w:rPr>
          <w:rFonts w:ascii="Cambria" w:eastAsia="Calibri" w:hAnsi="Cambria" w:cs="Arial"/>
          <w:color w:val="000000"/>
          <w:sz w:val="20"/>
          <w:szCs w:val="20"/>
          <w:lang w:eastAsia="zh-CN"/>
        </w:rPr>
        <w:t xml:space="preserve"> wspólnie zaś zwanymi dalej „Stronami”, o następującej treści:</w:t>
      </w:r>
    </w:p>
    <w:p w14:paraId="7D7E243E" w14:textId="77777777" w:rsidR="00EB6BAA" w:rsidRPr="00EB6BAA" w:rsidRDefault="00EB6BAA" w:rsidP="00EB6BAA">
      <w:pPr>
        <w:autoSpaceDE w:val="0"/>
        <w:spacing w:after="0" w:line="240" w:lineRule="auto"/>
        <w:jc w:val="both"/>
        <w:rPr>
          <w:rFonts w:ascii="Cambria" w:eastAsia="Calibri" w:hAnsi="Cambria" w:cs="Arial"/>
          <w:b/>
          <w:color w:val="000000"/>
          <w:sz w:val="20"/>
          <w:szCs w:val="20"/>
          <w:lang w:eastAsia="zh-CN"/>
        </w:rPr>
      </w:pPr>
    </w:p>
    <w:p w14:paraId="6B4157C1" w14:textId="1913CC9C" w:rsidR="00EB6BAA" w:rsidRPr="00EB6BAA" w:rsidRDefault="00EB6BAA" w:rsidP="00EB6BAA">
      <w:pPr>
        <w:autoSpaceDE w:val="0"/>
        <w:spacing w:after="0" w:line="240" w:lineRule="auto"/>
        <w:jc w:val="both"/>
        <w:rPr>
          <w:rFonts w:ascii="Cambria" w:eastAsia="Calibri" w:hAnsi="Cambria" w:cs="Arial"/>
          <w:color w:val="000000"/>
          <w:sz w:val="20"/>
          <w:szCs w:val="20"/>
          <w:lang w:eastAsia="zh-CN"/>
        </w:rPr>
      </w:pPr>
      <w:r w:rsidRPr="00EB6BAA">
        <w:rPr>
          <w:rFonts w:ascii="Cambria" w:eastAsia="Calibri" w:hAnsi="Cambria" w:cs="Arial"/>
          <w:color w:val="000000"/>
          <w:sz w:val="20"/>
          <w:szCs w:val="20"/>
          <w:lang w:eastAsia="zh-CN"/>
        </w:rPr>
        <w:t xml:space="preserve">Podstawą zawarcia niniejszej umowy jest </w:t>
      </w:r>
      <w:bookmarkStart w:id="0" w:name="_Hlk198205925"/>
      <w:r w:rsidRPr="00EB6BAA">
        <w:rPr>
          <w:rFonts w:ascii="Cambria" w:eastAsia="Calibri" w:hAnsi="Cambria" w:cs="Arial"/>
          <w:color w:val="000000"/>
          <w:sz w:val="20"/>
          <w:szCs w:val="20"/>
          <w:lang w:eastAsia="zh-CN"/>
        </w:rPr>
        <w:t>zapytanie ofertowe z dnia 1</w:t>
      </w:r>
      <w:r w:rsidR="005C2511">
        <w:rPr>
          <w:rFonts w:ascii="Cambria" w:eastAsia="Calibri" w:hAnsi="Cambria" w:cs="Arial"/>
          <w:color w:val="000000"/>
          <w:sz w:val="20"/>
          <w:szCs w:val="20"/>
          <w:lang w:eastAsia="zh-CN"/>
        </w:rPr>
        <w:t>6</w:t>
      </w:r>
      <w:r w:rsidRPr="00EB6BAA">
        <w:rPr>
          <w:rFonts w:ascii="Cambria" w:eastAsia="Calibri" w:hAnsi="Cambria" w:cs="Arial"/>
          <w:color w:val="000000"/>
          <w:sz w:val="20"/>
          <w:szCs w:val="20"/>
          <w:lang w:eastAsia="zh-CN"/>
        </w:rPr>
        <w:t>.0</w:t>
      </w:r>
      <w:r>
        <w:rPr>
          <w:rFonts w:ascii="Cambria" w:eastAsia="Calibri" w:hAnsi="Cambria" w:cs="Arial"/>
          <w:color w:val="000000"/>
          <w:sz w:val="20"/>
          <w:szCs w:val="20"/>
          <w:lang w:eastAsia="zh-CN"/>
        </w:rPr>
        <w:t>5</w:t>
      </w:r>
      <w:r w:rsidRPr="00EB6BAA">
        <w:rPr>
          <w:rFonts w:ascii="Cambria" w:eastAsia="Calibri" w:hAnsi="Cambria" w:cs="Arial"/>
          <w:color w:val="000000"/>
          <w:sz w:val="20"/>
          <w:szCs w:val="20"/>
          <w:lang w:eastAsia="zh-CN"/>
        </w:rPr>
        <w:t xml:space="preserve">.2025 r. na zadanie pod nazwą: </w:t>
      </w:r>
      <w:r w:rsidRPr="00EB6BAA">
        <w:rPr>
          <w:rFonts w:ascii="Cambria" w:eastAsia="Calibri" w:hAnsi="Cambria" w:cs="Arial"/>
          <w:i/>
          <w:color w:val="000000"/>
          <w:sz w:val="20"/>
          <w:szCs w:val="20"/>
          <w:u w:val="single"/>
          <w:lang w:eastAsia="zh-CN"/>
        </w:rPr>
        <w:t>„Świadczenie usług w zakresie odbioru i zagospodarowania odpadów komunalnych dla Starostwa Powiatowego w Kozienicach /SZP.033.1</w:t>
      </w:r>
      <w:r>
        <w:rPr>
          <w:rFonts w:ascii="Cambria" w:eastAsia="Calibri" w:hAnsi="Cambria" w:cs="Arial"/>
          <w:i/>
          <w:color w:val="000000"/>
          <w:sz w:val="20"/>
          <w:szCs w:val="20"/>
          <w:u w:val="single"/>
          <w:lang w:eastAsia="zh-CN"/>
        </w:rPr>
        <w:t>6</w:t>
      </w:r>
      <w:r w:rsidRPr="00EB6BAA">
        <w:rPr>
          <w:rFonts w:ascii="Cambria" w:eastAsia="Calibri" w:hAnsi="Cambria" w:cs="Arial"/>
          <w:i/>
          <w:color w:val="000000"/>
          <w:sz w:val="20"/>
          <w:szCs w:val="20"/>
          <w:u w:val="single"/>
          <w:lang w:eastAsia="zh-CN"/>
        </w:rPr>
        <w:t>.2025/”</w:t>
      </w:r>
      <w:bookmarkEnd w:id="0"/>
      <w:r w:rsidRPr="00EB6BAA">
        <w:rPr>
          <w:rFonts w:ascii="Cambria" w:eastAsia="Calibri" w:hAnsi="Cambria" w:cs="Arial"/>
          <w:color w:val="000000"/>
          <w:sz w:val="20"/>
          <w:szCs w:val="20"/>
          <w:lang w:eastAsia="zh-CN"/>
        </w:rPr>
        <w:t>, które stanowi integralną część niniejszej umowy.</w:t>
      </w:r>
    </w:p>
    <w:p w14:paraId="1FAFD6D9" w14:textId="77777777" w:rsidR="00B50AD8" w:rsidRPr="007129ED" w:rsidRDefault="00B50AD8">
      <w:pPr>
        <w:spacing w:after="0" w:line="240" w:lineRule="auto"/>
        <w:jc w:val="both"/>
        <w:rPr>
          <w:rFonts w:ascii="Cambria" w:hAnsi="Cambria" w:cs="Bookman Old Style"/>
          <w:sz w:val="20"/>
          <w:szCs w:val="20"/>
        </w:rPr>
      </w:pPr>
    </w:p>
    <w:p w14:paraId="10E53834" w14:textId="1CCFEA6A" w:rsidR="00B50AD8" w:rsidRPr="007129ED" w:rsidRDefault="00000000" w:rsidP="00CD1102">
      <w:pPr>
        <w:spacing w:after="0" w:line="240" w:lineRule="auto"/>
        <w:jc w:val="center"/>
        <w:rPr>
          <w:rFonts w:ascii="Cambria" w:hAnsi="Cambria" w:cs="Arial"/>
          <w:b/>
          <w:bCs/>
          <w:sz w:val="20"/>
          <w:szCs w:val="20"/>
        </w:rPr>
      </w:pPr>
      <w:bookmarkStart w:id="1" w:name="_Hlk132745966"/>
      <w:bookmarkStart w:id="2" w:name="_Hlk132740191"/>
      <w:r w:rsidRPr="007129ED">
        <w:rPr>
          <w:rFonts w:ascii="Cambria" w:hAnsi="Cambria" w:cs="Arial"/>
          <w:b/>
          <w:bCs/>
          <w:sz w:val="20"/>
          <w:szCs w:val="20"/>
        </w:rPr>
        <w:t>§1</w:t>
      </w:r>
      <w:bookmarkEnd w:id="1"/>
      <w:bookmarkEnd w:id="2"/>
      <w:r w:rsidR="00F34128" w:rsidRPr="007129ED">
        <w:rPr>
          <w:rFonts w:ascii="Cambria" w:hAnsi="Cambria" w:cs="Arial"/>
          <w:b/>
          <w:bCs/>
          <w:sz w:val="20"/>
          <w:szCs w:val="20"/>
        </w:rPr>
        <w:t>.</w:t>
      </w:r>
    </w:p>
    <w:p w14:paraId="44A9EEDE" w14:textId="579A0D74" w:rsidR="00B50AD8" w:rsidRDefault="00000000" w:rsidP="00165ECA">
      <w:pPr>
        <w:numPr>
          <w:ilvl w:val="0"/>
          <w:numId w:val="1"/>
        </w:numPr>
        <w:spacing w:after="0" w:line="240" w:lineRule="auto"/>
        <w:ind w:left="357" w:hanging="357"/>
        <w:jc w:val="both"/>
        <w:rPr>
          <w:rFonts w:ascii="Cambria" w:hAnsi="Cambria" w:cstheme="minorHAnsi"/>
          <w:sz w:val="20"/>
          <w:szCs w:val="20"/>
        </w:rPr>
      </w:pPr>
      <w:r w:rsidRPr="007129ED">
        <w:rPr>
          <w:rFonts w:ascii="Cambria" w:hAnsi="Cambria" w:cstheme="minorHAnsi"/>
          <w:sz w:val="20"/>
          <w:szCs w:val="20"/>
        </w:rPr>
        <w:t>Przedmiotem Umowy jest świadczenie przez Przedsiębiorcę na rzecz Zleceniodawcy usługi odbioru i</w:t>
      </w:r>
      <w:r w:rsidR="008E15D6">
        <w:rPr>
          <w:rFonts w:ascii="Cambria" w:hAnsi="Cambria" w:cstheme="minorHAnsi"/>
          <w:sz w:val="20"/>
          <w:szCs w:val="20"/>
        </w:rPr>
        <w:t> </w:t>
      </w:r>
      <w:r w:rsidRPr="007129ED">
        <w:rPr>
          <w:rFonts w:ascii="Cambria" w:hAnsi="Cambria" w:cstheme="minorHAnsi"/>
          <w:sz w:val="20"/>
          <w:szCs w:val="20"/>
        </w:rPr>
        <w:t>zagospodarowania odpadów komunalnych</w:t>
      </w:r>
      <w:r w:rsidR="00165ECA">
        <w:rPr>
          <w:rFonts w:ascii="Cambria" w:hAnsi="Cambria" w:cstheme="minorHAnsi"/>
          <w:sz w:val="20"/>
          <w:szCs w:val="20"/>
        </w:rPr>
        <w:t xml:space="preserve"> stosownie do wymagań wynikających z Opisu Przedmiotu Zamówienia będącego </w:t>
      </w:r>
      <w:r w:rsidR="002E1EAD">
        <w:rPr>
          <w:rFonts w:ascii="Cambria" w:hAnsi="Cambria" w:cstheme="minorHAnsi"/>
          <w:sz w:val="20"/>
          <w:szCs w:val="20"/>
        </w:rPr>
        <w:t>Z</w:t>
      </w:r>
      <w:r w:rsidR="00165ECA">
        <w:rPr>
          <w:rFonts w:ascii="Cambria" w:hAnsi="Cambria" w:cstheme="minorHAnsi"/>
          <w:sz w:val="20"/>
          <w:szCs w:val="20"/>
        </w:rPr>
        <w:t xml:space="preserve">ałącznikiem Nr  1 do </w:t>
      </w:r>
      <w:r w:rsidR="00165ECA" w:rsidRPr="00165ECA">
        <w:rPr>
          <w:rFonts w:ascii="Cambria" w:hAnsi="Cambria" w:cstheme="minorHAnsi"/>
          <w:sz w:val="20"/>
          <w:szCs w:val="20"/>
        </w:rPr>
        <w:t>zapytani</w:t>
      </w:r>
      <w:r w:rsidR="00165ECA">
        <w:rPr>
          <w:rFonts w:ascii="Cambria" w:hAnsi="Cambria" w:cstheme="minorHAnsi"/>
          <w:sz w:val="20"/>
          <w:szCs w:val="20"/>
        </w:rPr>
        <w:t>a</w:t>
      </w:r>
      <w:r w:rsidR="00165ECA" w:rsidRPr="00165ECA">
        <w:rPr>
          <w:rFonts w:ascii="Cambria" w:hAnsi="Cambria" w:cstheme="minorHAnsi"/>
          <w:sz w:val="20"/>
          <w:szCs w:val="20"/>
        </w:rPr>
        <w:t xml:space="preserve"> ofertowe</w:t>
      </w:r>
      <w:r w:rsidR="00165ECA">
        <w:rPr>
          <w:rFonts w:ascii="Cambria" w:hAnsi="Cambria" w:cstheme="minorHAnsi"/>
          <w:sz w:val="20"/>
          <w:szCs w:val="20"/>
        </w:rPr>
        <w:t>go</w:t>
      </w:r>
      <w:r w:rsidR="00165ECA" w:rsidRPr="00165ECA">
        <w:rPr>
          <w:rFonts w:ascii="Cambria" w:hAnsi="Cambria" w:cstheme="minorHAnsi"/>
          <w:sz w:val="20"/>
          <w:szCs w:val="20"/>
        </w:rPr>
        <w:t xml:space="preserve"> z dnia 1</w:t>
      </w:r>
      <w:r w:rsidR="005C2511">
        <w:rPr>
          <w:rFonts w:ascii="Cambria" w:hAnsi="Cambria" w:cstheme="minorHAnsi"/>
          <w:sz w:val="20"/>
          <w:szCs w:val="20"/>
        </w:rPr>
        <w:t>6</w:t>
      </w:r>
      <w:r w:rsidR="00165ECA" w:rsidRPr="00165ECA">
        <w:rPr>
          <w:rFonts w:ascii="Cambria" w:hAnsi="Cambria" w:cstheme="minorHAnsi"/>
          <w:sz w:val="20"/>
          <w:szCs w:val="20"/>
        </w:rPr>
        <w:t xml:space="preserve">.05.2025 r. na zadanie pod nazwą: </w:t>
      </w:r>
      <w:r w:rsidR="00165ECA" w:rsidRPr="00165ECA">
        <w:rPr>
          <w:rFonts w:ascii="Cambria" w:hAnsi="Cambria" w:cstheme="minorHAnsi"/>
          <w:i/>
          <w:sz w:val="20"/>
          <w:szCs w:val="20"/>
          <w:u w:val="single"/>
        </w:rPr>
        <w:t>„Świadczenie usług w zakresie odbioru i zagospodarowania odpadów komunalnych dla Starostwa Powiatowego w Kozienicach /SZP.033.16.2025/”</w:t>
      </w:r>
      <w:r w:rsidR="0054718A" w:rsidRPr="0054718A">
        <w:rPr>
          <w:rFonts w:ascii="Cambria" w:hAnsi="Cambria" w:cstheme="minorHAnsi"/>
          <w:iCs/>
          <w:sz w:val="20"/>
          <w:szCs w:val="20"/>
        </w:rPr>
        <w:t xml:space="preserve"> w oparciu o ceny wynikające z treści oferty Wykonawcy (Przedsiębiorcy).</w:t>
      </w:r>
    </w:p>
    <w:p w14:paraId="70E21530" w14:textId="0B68E011" w:rsidR="00165ECA" w:rsidRPr="00165ECA" w:rsidRDefault="00165ECA" w:rsidP="00165ECA">
      <w:pPr>
        <w:pStyle w:val="Textbody"/>
        <w:numPr>
          <w:ilvl w:val="0"/>
          <w:numId w:val="1"/>
        </w:numPr>
        <w:spacing w:after="0" w:line="240" w:lineRule="auto"/>
        <w:ind w:left="357" w:hanging="357"/>
        <w:jc w:val="both"/>
      </w:pPr>
      <w:r>
        <w:rPr>
          <w:rFonts w:ascii="Cambria" w:hAnsi="Cambria"/>
          <w:bCs/>
          <w:color w:val="000000"/>
          <w:sz w:val="20"/>
          <w:szCs w:val="20"/>
        </w:rPr>
        <w:t xml:space="preserve">Świadczenie usług odbioru i zagospodarowania odpadów komunalnych odbywać się będzie, dla punktu odbioru </w:t>
      </w:r>
      <w:r w:rsidR="00587A11">
        <w:rPr>
          <w:rFonts w:ascii="Cambria" w:hAnsi="Cambria"/>
          <w:bCs/>
          <w:color w:val="000000"/>
          <w:sz w:val="20"/>
          <w:szCs w:val="20"/>
        </w:rPr>
        <w:t xml:space="preserve">tj. </w:t>
      </w:r>
      <w:r>
        <w:rPr>
          <w:rFonts w:ascii="Cambria" w:hAnsi="Cambria"/>
          <w:bCs/>
          <w:color w:val="000000"/>
          <w:sz w:val="20"/>
          <w:szCs w:val="20"/>
        </w:rPr>
        <w:t xml:space="preserve">…………………………………….., w godzinach pracy Zleceniodawcy </w:t>
      </w:r>
      <w:r w:rsidR="00AF55C9">
        <w:rPr>
          <w:rFonts w:ascii="Cambria" w:hAnsi="Cambria"/>
          <w:bCs/>
          <w:color w:val="000000"/>
          <w:sz w:val="20"/>
          <w:szCs w:val="20"/>
        </w:rPr>
        <w:t>(</w:t>
      </w:r>
      <w:r w:rsidR="00505AA4">
        <w:rPr>
          <w:rFonts w:ascii="Cambria" w:hAnsi="Cambria"/>
          <w:bCs/>
          <w:color w:val="000000"/>
          <w:sz w:val="20"/>
          <w:szCs w:val="20"/>
        </w:rPr>
        <w:t xml:space="preserve">przewidzianych </w:t>
      </w:r>
      <w:r w:rsidR="00AF55C9">
        <w:rPr>
          <w:rFonts w:ascii="Cambria" w:hAnsi="Cambria"/>
          <w:bCs/>
          <w:color w:val="000000"/>
          <w:sz w:val="20"/>
          <w:szCs w:val="20"/>
        </w:rPr>
        <w:t>dla danego punktu odbioru).</w:t>
      </w:r>
    </w:p>
    <w:p w14:paraId="463D9B88" w14:textId="77777777" w:rsidR="00B50AD8" w:rsidRPr="0005757F" w:rsidRDefault="00000000" w:rsidP="00165ECA">
      <w:pPr>
        <w:numPr>
          <w:ilvl w:val="0"/>
          <w:numId w:val="1"/>
        </w:numPr>
        <w:spacing w:after="0" w:line="240" w:lineRule="auto"/>
        <w:ind w:left="357" w:hanging="357"/>
        <w:jc w:val="both"/>
        <w:rPr>
          <w:rFonts w:ascii="Cambria" w:hAnsi="Cambria" w:cstheme="minorHAnsi"/>
          <w:sz w:val="20"/>
          <w:szCs w:val="20"/>
        </w:rPr>
      </w:pPr>
      <w:r w:rsidRPr="007129ED">
        <w:rPr>
          <w:rFonts w:ascii="Cambria" w:hAnsi="Cambria"/>
          <w:sz w:val="20"/>
          <w:szCs w:val="20"/>
        </w:rPr>
        <w:t xml:space="preserve">Zleceniodawca zobowiązuje się do selektywnej zbiórki następujących frakcji (rodzajów) odpadów komunalnych: </w:t>
      </w:r>
    </w:p>
    <w:p w14:paraId="754605DD" w14:textId="77777777" w:rsidR="0005757F" w:rsidRPr="007129ED" w:rsidRDefault="0005757F" w:rsidP="0005757F">
      <w:pPr>
        <w:spacing w:after="0" w:line="240" w:lineRule="auto"/>
        <w:ind w:left="360"/>
        <w:jc w:val="both"/>
        <w:rPr>
          <w:rFonts w:ascii="Cambria" w:hAnsi="Cambria" w:cstheme="minorHAnsi"/>
          <w:sz w:val="20"/>
          <w:szCs w:val="20"/>
        </w:rPr>
      </w:pPr>
    </w:p>
    <w:tbl>
      <w:tblPr>
        <w:tblStyle w:val="Tabela-Siatka"/>
        <w:tblW w:w="8188" w:type="dxa"/>
        <w:jc w:val="center"/>
        <w:tblLayout w:type="fixed"/>
        <w:tblLook w:val="04A0" w:firstRow="1" w:lastRow="0" w:firstColumn="1" w:lastColumn="0" w:noHBand="0" w:noVBand="1"/>
      </w:tblPr>
      <w:tblGrid>
        <w:gridCol w:w="502"/>
        <w:gridCol w:w="2376"/>
        <w:gridCol w:w="1566"/>
        <w:gridCol w:w="2309"/>
        <w:gridCol w:w="1435"/>
      </w:tblGrid>
      <w:tr w:rsidR="00B50AD8" w:rsidRPr="007129ED" w14:paraId="030BA6FA" w14:textId="77777777" w:rsidTr="0005757F">
        <w:trPr>
          <w:jc w:val="center"/>
        </w:trPr>
        <w:tc>
          <w:tcPr>
            <w:tcW w:w="502" w:type="dxa"/>
            <w:vAlign w:val="center"/>
          </w:tcPr>
          <w:p w14:paraId="448484ED" w14:textId="77777777" w:rsidR="00B50AD8" w:rsidRPr="0005757F" w:rsidRDefault="00000000">
            <w:pPr>
              <w:widowControl w:val="0"/>
              <w:spacing w:after="0" w:line="240" w:lineRule="auto"/>
              <w:jc w:val="center"/>
              <w:rPr>
                <w:rFonts w:ascii="Cambria" w:hAnsi="Cambria" w:cstheme="minorHAnsi"/>
                <w:sz w:val="18"/>
                <w:szCs w:val="18"/>
              </w:rPr>
            </w:pPr>
            <w:r w:rsidRPr="0005757F">
              <w:rPr>
                <w:rFonts w:ascii="Cambria" w:hAnsi="Cambria" w:cstheme="minorHAnsi"/>
                <w:sz w:val="18"/>
                <w:szCs w:val="18"/>
              </w:rPr>
              <w:t>Lp.</w:t>
            </w:r>
          </w:p>
        </w:tc>
        <w:tc>
          <w:tcPr>
            <w:tcW w:w="2376" w:type="dxa"/>
            <w:vAlign w:val="center"/>
          </w:tcPr>
          <w:p w14:paraId="2AEC4DBE" w14:textId="77777777" w:rsidR="00B50AD8" w:rsidRPr="0005757F" w:rsidRDefault="00000000">
            <w:pPr>
              <w:widowControl w:val="0"/>
              <w:spacing w:after="0" w:line="240" w:lineRule="auto"/>
              <w:jc w:val="center"/>
              <w:rPr>
                <w:rFonts w:ascii="Cambria" w:hAnsi="Cambria" w:cstheme="minorHAnsi"/>
                <w:sz w:val="18"/>
                <w:szCs w:val="18"/>
              </w:rPr>
            </w:pPr>
            <w:r w:rsidRPr="0005757F">
              <w:rPr>
                <w:rFonts w:ascii="Cambria" w:hAnsi="Cambria" w:cstheme="minorHAnsi"/>
                <w:sz w:val="18"/>
                <w:szCs w:val="18"/>
              </w:rPr>
              <w:t>Rodzaje odpadów</w:t>
            </w:r>
          </w:p>
        </w:tc>
        <w:tc>
          <w:tcPr>
            <w:tcW w:w="1566" w:type="dxa"/>
            <w:vAlign w:val="center"/>
          </w:tcPr>
          <w:p w14:paraId="466F3D1A" w14:textId="77777777" w:rsidR="00B50AD8" w:rsidRPr="0005757F" w:rsidRDefault="00000000">
            <w:pPr>
              <w:widowControl w:val="0"/>
              <w:spacing w:after="0" w:line="240" w:lineRule="auto"/>
              <w:jc w:val="center"/>
              <w:rPr>
                <w:rFonts w:ascii="Cambria" w:hAnsi="Cambria" w:cstheme="minorHAnsi"/>
                <w:sz w:val="18"/>
                <w:szCs w:val="18"/>
              </w:rPr>
            </w:pPr>
            <w:r w:rsidRPr="0005757F">
              <w:rPr>
                <w:rFonts w:ascii="Cambria" w:hAnsi="Cambria" w:cstheme="minorHAnsi"/>
                <w:sz w:val="18"/>
                <w:szCs w:val="18"/>
              </w:rPr>
              <w:t>Jednostka miary</w:t>
            </w:r>
          </w:p>
        </w:tc>
        <w:tc>
          <w:tcPr>
            <w:tcW w:w="2309" w:type="dxa"/>
            <w:vAlign w:val="center"/>
          </w:tcPr>
          <w:p w14:paraId="3487E86F" w14:textId="77777777" w:rsidR="00B50AD8" w:rsidRPr="0005757F" w:rsidRDefault="00000000">
            <w:pPr>
              <w:widowControl w:val="0"/>
              <w:spacing w:after="0" w:line="240" w:lineRule="auto"/>
              <w:jc w:val="center"/>
              <w:rPr>
                <w:rFonts w:ascii="Cambria" w:hAnsi="Cambria" w:cstheme="minorHAnsi"/>
                <w:sz w:val="18"/>
                <w:szCs w:val="18"/>
              </w:rPr>
            </w:pPr>
            <w:r w:rsidRPr="0005757F">
              <w:rPr>
                <w:rFonts w:ascii="Cambria" w:hAnsi="Cambria" w:cstheme="minorHAnsi"/>
                <w:sz w:val="18"/>
                <w:szCs w:val="18"/>
              </w:rPr>
              <w:t>Pojemność worków/pojemników</w:t>
            </w:r>
          </w:p>
        </w:tc>
        <w:tc>
          <w:tcPr>
            <w:tcW w:w="1435" w:type="dxa"/>
            <w:vAlign w:val="center"/>
          </w:tcPr>
          <w:p w14:paraId="5CECC9EE" w14:textId="77777777" w:rsidR="00B50AD8" w:rsidRPr="0005757F" w:rsidRDefault="00000000">
            <w:pPr>
              <w:widowControl w:val="0"/>
              <w:spacing w:after="0" w:line="240" w:lineRule="auto"/>
              <w:jc w:val="center"/>
              <w:rPr>
                <w:rFonts w:ascii="Cambria" w:hAnsi="Cambria" w:cstheme="minorHAnsi"/>
                <w:sz w:val="18"/>
                <w:szCs w:val="18"/>
              </w:rPr>
            </w:pPr>
            <w:r w:rsidRPr="0005757F">
              <w:rPr>
                <w:rFonts w:ascii="Cambria" w:hAnsi="Cambria" w:cstheme="minorHAnsi"/>
                <w:sz w:val="18"/>
                <w:szCs w:val="18"/>
              </w:rPr>
              <w:t>Ilość worków/pojemników</w:t>
            </w:r>
          </w:p>
        </w:tc>
      </w:tr>
      <w:tr w:rsidR="00B50AD8" w:rsidRPr="007129ED" w14:paraId="61206C2D" w14:textId="77777777" w:rsidTr="0005757F">
        <w:trPr>
          <w:jc w:val="center"/>
        </w:trPr>
        <w:tc>
          <w:tcPr>
            <w:tcW w:w="502" w:type="dxa"/>
            <w:vAlign w:val="center"/>
          </w:tcPr>
          <w:p w14:paraId="71116D6E" w14:textId="77777777" w:rsidR="00B50AD8" w:rsidRPr="0005757F" w:rsidRDefault="00000000">
            <w:pPr>
              <w:widowControl w:val="0"/>
              <w:spacing w:after="0" w:line="240" w:lineRule="auto"/>
              <w:jc w:val="center"/>
              <w:rPr>
                <w:rFonts w:ascii="Cambria" w:hAnsi="Cambria" w:cstheme="minorHAnsi"/>
                <w:sz w:val="18"/>
                <w:szCs w:val="18"/>
              </w:rPr>
            </w:pPr>
            <w:r w:rsidRPr="0005757F">
              <w:rPr>
                <w:rFonts w:ascii="Cambria" w:hAnsi="Cambria" w:cstheme="minorHAnsi"/>
                <w:sz w:val="18"/>
                <w:szCs w:val="18"/>
              </w:rPr>
              <w:t>1</w:t>
            </w:r>
          </w:p>
        </w:tc>
        <w:tc>
          <w:tcPr>
            <w:tcW w:w="2376" w:type="dxa"/>
          </w:tcPr>
          <w:p w14:paraId="44A00009" w14:textId="77777777" w:rsidR="00B50AD8" w:rsidRPr="0005757F" w:rsidRDefault="00000000">
            <w:pPr>
              <w:widowControl w:val="0"/>
              <w:spacing w:after="0" w:line="240" w:lineRule="auto"/>
              <w:jc w:val="center"/>
              <w:rPr>
                <w:rFonts w:ascii="Cambria" w:hAnsi="Cambria" w:cstheme="minorHAnsi"/>
                <w:sz w:val="18"/>
                <w:szCs w:val="18"/>
              </w:rPr>
            </w:pPr>
            <w:r w:rsidRPr="0005757F">
              <w:rPr>
                <w:rFonts w:ascii="Cambria" w:hAnsi="Cambria" w:cs="Arial"/>
                <w:sz w:val="18"/>
                <w:szCs w:val="18"/>
              </w:rPr>
              <w:t xml:space="preserve"> Niesegregowane (zmieszane) odpady pozostałość po segregacji</w:t>
            </w:r>
          </w:p>
        </w:tc>
        <w:tc>
          <w:tcPr>
            <w:tcW w:w="1566" w:type="dxa"/>
            <w:vAlign w:val="center"/>
          </w:tcPr>
          <w:p w14:paraId="492E3967" w14:textId="77777777" w:rsidR="00B50AD8" w:rsidRPr="0005757F" w:rsidRDefault="00000000">
            <w:pPr>
              <w:widowControl w:val="0"/>
              <w:spacing w:after="0" w:line="240" w:lineRule="auto"/>
              <w:jc w:val="center"/>
              <w:rPr>
                <w:rFonts w:ascii="Cambria" w:hAnsi="Cambria" w:cstheme="minorHAnsi"/>
                <w:sz w:val="18"/>
                <w:szCs w:val="18"/>
              </w:rPr>
            </w:pPr>
            <w:r w:rsidRPr="0005757F">
              <w:rPr>
                <w:rFonts w:ascii="Cambria" w:hAnsi="Cambria" w:cs="Arial"/>
                <w:sz w:val="18"/>
                <w:szCs w:val="18"/>
              </w:rPr>
              <w:t>m</w:t>
            </w:r>
            <w:r w:rsidRPr="0005757F">
              <w:rPr>
                <w:rFonts w:ascii="Cambria" w:hAnsi="Cambria" w:cs="Calibri"/>
                <w:sz w:val="18"/>
                <w:szCs w:val="18"/>
              </w:rPr>
              <w:t>³</w:t>
            </w:r>
          </w:p>
        </w:tc>
        <w:tc>
          <w:tcPr>
            <w:tcW w:w="2309" w:type="dxa"/>
            <w:vAlign w:val="center"/>
          </w:tcPr>
          <w:p w14:paraId="0D5CFFFC" w14:textId="220B6B45" w:rsidR="00B50AD8" w:rsidRPr="0005757F" w:rsidRDefault="00B50AD8">
            <w:pPr>
              <w:widowControl w:val="0"/>
              <w:spacing w:after="0" w:line="240" w:lineRule="auto"/>
              <w:jc w:val="center"/>
              <w:rPr>
                <w:rFonts w:ascii="Cambria" w:hAnsi="Cambria" w:cstheme="minorHAnsi"/>
                <w:sz w:val="18"/>
                <w:szCs w:val="18"/>
                <w:highlight w:val="yellow"/>
              </w:rPr>
            </w:pPr>
          </w:p>
        </w:tc>
        <w:tc>
          <w:tcPr>
            <w:tcW w:w="1435" w:type="dxa"/>
            <w:vAlign w:val="center"/>
          </w:tcPr>
          <w:p w14:paraId="43D518AD" w14:textId="77777777" w:rsidR="00B50AD8" w:rsidRPr="0005757F" w:rsidRDefault="00000000">
            <w:pPr>
              <w:widowControl w:val="0"/>
              <w:spacing w:after="0" w:line="240" w:lineRule="auto"/>
              <w:jc w:val="center"/>
              <w:rPr>
                <w:rFonts w:ascii="Cambria" w:hAnsi="Cambria" w:cstheme="minorHAnsi"/>
                <w:sz w:val="18"/>
                <w:szCs w:val="18"/>
                <w:highlight w:val="yellow"/>
              </w:rPr>
            </w:pPr>
            <w:r w:rsidRPr="0005757F">
              <w:rPr>
                <w:rFonts w:ascii="Cambria" w:hAnsi="Cambria" w:cstheme="minorHAnsi"/>
                <w:sz w:val="18"/>
                <w:szCs w:val="18"/>
              </w:rPr>
              <w:t>1</w:t>
            </w:r>
          </w:p>
        </w:tc>
      </w:tr>
      <w:tr w:rsidR="00B50AD8" w:rsidRPr="007129ED" w14:paraId="5F590148" w14:textId="77777777" w:rsidTr="0005757F">
        <w:trPr>
          <w:jc w:val="center"/>
        </w:trPr>
        <w:tc>
          <w:tcPr>
            <w:tcW w:w="502" w:type="dxa"/>
            <w:vAlign w:val="center"/>
          </w:tcPr>
          <w:p w14:paraId="33E2F78E" w14:textId="77777777" w:rsidR="00B50AD8" w:rsidRPr="0005757F" w:rsidRDefault="00000000">
            <w:pPr>
              <w:widowControl w:val="0"/>
              <w:spacing w:after="0" w:line="240" w:lineRule="auto"/>
              <w:jc w:val="center"/>
              <w:rPr>
                <w:rFonts w:ascii="Cambria" w:hAnsi="Cambria" w:cstheme="minorHAnsi"/>
                <w:sz w:val="18"/>
                <w:szCs w:val="18"/>
              </w:rPr>
            </w:pPr>
            <w:r w:rsidRPr="0005757F">
              <w:rPr>
                <w:rFonts w:ascii="Cambria" w:hAnsi="Cambria" w:cstheme="minorHAnsi"/>
                <w:sz w:val="18"/>
                <w:szCs w:val="18"/>
              </w:rPr>
              <w:t>2</w:t>
            </w:r>
          </w:p>
        </w:tc>
        <w:tc>
          <w:tcPr>
            <w:tcW w:w="2376" w:type="dxa"/>
          </w:tcPr>
          <w:p w14:paraId="253FCA12" w14:textId="77777777" w:rsidR="00B50AD8" w:rsidRPr="0005757F" w:rsidRDefault="00000000">
            <w:pPr>
              <w:widowControl w:val="0"/>
              <w:spacing w:after="0" w:line="240" w:lineRule="auto"/>
              <w:jc w:val="center"/>
              <w:rPr>
                <w:rFonts w:ascii="Cambria" w:hAnsi="Cambria" w:cstheme="minorHAnsi"/>
                <w:sz w:val="18"/>
                <w:szCs w:val="18"/>
              </w:rPr>
            </w:pPr>
            <w:r w:rsidRPr="0005757F">
              <w:rPr>
                <w:rFonts w:ascii="Cambria" w:hAnsi="Cambria" w:cstheme="minorHAnsi"/>
                <w:sz w:val="18"/>
                <w:szCs w:val="18"/>
              </w:rPr>
              <w:t>Papier</w:t>
            </w:r>
          </w:p>
        </w:tc>
        <w:tc>
          <w:tcPr>
            <w:tcW w:w="1566" w:type="dxa"/>
            <w:vAlign w:val="center"/>
          </w:tcPr>
          <w:p w14:paraId="1B37D2F5" w14:textId="77777777" w:rsidR="00B50AD8" w:rsidRPr="0005757F" w:rsidRDefault="00000000">
            <w:pPr>
              <w:widowControl w:val="0"/>
              <w:spacing w:after="0" w:line="240" w:lineRule="auto"/>
              <w:jc w:val="center"/>
              <w:rPr>
                <w:rFonts w:ascii="Cambria" w:hAnsi="Cambria" w:cstheme="minorHAnsi"/>
                <w:sz w:val="18"/>
                <w:szCs w:val="18"/>
              </w:rPr>
            </w:pPr>
            <w:r w:rsidRPr="0005757F">
              <w:rPr>
                <w:rFonts w:ascii="Cambria" w:hAnsi="Cambria" w:cs="Arial"/>
                <w:sz w:val="18"/>
                <w:szCs w:val="18"/>
              </w:rPr>
              <w:t>m</w:t>
            </w:r>
            <w:r w:rsidRPr="0005757F">
              <w:rPr>
                <w:rFonts w:ascii="Cambria" w:hAnsi="Cambria" w:cs="Calibri"/>
                <w:sz w:val="18"/>
                <w:szCs w:val="18"/>
              </w:rPr>
              <w:t>³</w:t>
            </w:r>
          </w:p>
        </w:tc>
        <w:tc>
          <w:tcPr>
            <w:tcW w:w="2309" w:type="dxa"/>
            <w:vAlign w:val="center"/>
          </w:tcPr>
          <w:p w14:paraId="47A4C03E" w14:textId="2B1EEDD1" w:rsidR="00B50AD8" w:rsidRPr="0005757F" w:rsidRDefault="00B50AD8">
            <w:pPr>
              <w:widowControl w:val="0"/>
              <w:spacing w:after="0" w:line="240" w:lineRule="auto"/>
              <w:jc w:val="center"/>
              <w:rPr>
                <w:rFonts w:ascii="Cambria" w:hAnsi="Cambria" w:cstheme="minorHAnsi"/>
                <w:sz w:val="18"/>
                <w:szCs w:val="18"/>
                <w:highlight w:val="yellow"/>
              </w:rPr>
            </w:pPr>
          </w:p>
        </w:tc>
        <w:tc>
          <w:tcPr>
            <w:tcW w:w="1435" w:type="dxa"/>
            <w:vAlign w:val="center"/>
          </w:tcPr>
          <w:p w14:paraId="166FF00E" w14:textId="77777777" w:rsidR="00B50AD8" w:rsidRPr="0005757F" w:rsidRDefault="00000000">
            <w:pPr>
              <w:widowControl w:val="0"/>
              <w:spacing w:after="0" w:line="240" w:lineRule="auto"/>
              <w:jc w:val="center"/>
              <w:rPr>
                <w:rFonts w:ascii="Cambria" w:hAnsi="Cambria" w:cstheme="minorHAnsi"/>
                <w:sz w:val="18"/>
                <w:szCs w:val="18"/>
                <w:highlight w:val="yellow"/>
              </w:rPr>
            </w:pPr>
            <w:r w:rsidRPr="0005757F">
              <w:rPr>
                <w:rFonts w:ascii="Cambria" w:hAnsi="Cambria" w:cstheme="minorHAnsi"/>
                <w:sz w:val="18"/>
                <w:szCs w:val="18"/>
              </w:rPr>
              <w:t>1</w:t>
            </w:r>
          </w:p>
        </w:tc>
      </w:tr>
      <w:tr w:rsidR="00B50AD8" w:rsidRPr="007129ED" w14:paraId="09A9BBC9" w14:textId="77777777" w:rsidTr="0005757F">
        <w:trPr>
          <w:jc w:val="center"/>
        </w:trPr>
        <w:tc>
          <w:tcPr>
            <w:tcW w:w="502" w:type="dxa"/>
            <w:vAlign w:val="center"/>
          </w:tcPr>
          <w:p w14:paraId="749309D5" w14:textId="77777777" w:rsidR="00B50AD8" w:rsidRPr="0005757F" w:rsidRDefault="00000000">
            <w:pPr>
              <w:widowControl w:val="0"/>
              <w:spacing w:after="0" w:line="240" w:lineRule="auto"/>
              <w:jc w:val="center"/>
              <w:rPr>
                <w:rFonts w:ascii="Cambria" w:hAnsi="Cambria" w:cstheme="minorHAnsi"/>
                <w:sz w:val="18"/>
                <w:szCs w:val="18"/>
              </w:rPr>
            </w:pPr>
            <w:r w:rsidRPr="0005757F">
              <w:rPr>
                <w:rFonts w:ascii="Cambria" w:hAnsi="Cambria" w:cstheme="minorHAnsi"/>
                <w:sz w:val="18"/>
                <w:szCs w:val="18"/>
              </w:rPr>
              <w:t>3</w:t>
            </w:r>
          </w:p>
        </w:tc>
        <w:tc>
          <w:tcPr>
            <w:tcW w:w="2376" w:type="dxa"/>
          </w:tcPr>
          <w:p w14:paraId="47ED390C" w14:textId="77777777" w:rsidR="00B50AD8" w:rsidRPr="0005757F" w:rsidRDefault="00000000">
            <w:pPr>
              <w:widowControl w:val="0"/>
              <w:spacing w:after="0" w:line="240" w:lineRule="auto"/>
              <w:jc w:val="center"/>
              <w:rPr>
                <w:rFonts w:ascii="Cambria" w:hAnsi="Cambria" w:cstheme="minorHAnsi"/>
                <w:sz w:val="18"/>
                <w:szCs w:val="18"/>
              </w:rPr>
            </w:pPr>
            <w:r w:rsidRPr="0005757F">
              <w:rPr>
                <w:rFonts w:ascii="Cambria" w:hAnsi="Cambria" w:cstheme="minorHAnsi"/>
                <w:sz w:val="18"/>
                <w:szCs w:val="18"/>
              </w:rPr>
              <w:t>Szkło</w:t>
            </w:r>
          </w:p>
        </w:tc>
        <w:tc>
          <w:tcPr>
            <w:tcW w:w="1566" w:type="dxa"/>
            <w:vAlign w:val="center"/>
          </w:tcPr>
          <w:p w14:paraId="72B2672F" w14:textId="77777777" w:rsidR="00B50AD8" w:rsidRPr="0005757F" w:rsidRDefault="00000000">
            <w:pPr>
              <w:widowControl w:val="0"/>
              <w:spacing w:after="0" w:line="240" w:lineRule="auto"/>
              <w:jc w:val="center"/>
              <w:rPr>
                <w:rFonts w:ascii="Cambria" w:hAnsi="Cambria" w:cstheme="minorHAnsi"/>
                <w:sz w:val="18"/>
                <w:szCs w:val="18"/>
              </w:rPr>
            </w:pPr>
            <w:r w:rsidRPr="0005757F">
              <w:rPr>
                <w:rFonts w:ascii="Cambria" w:hAnsi="Cambria" w:cs="Arial"/>
                <w:sz w:val="18"/>
                <w:szCs w:val="18"/>
              </w:rPr>
              <w:t>m</w:t>
            </w:r>
            <w:r w:rsidRPr="0005757F">
              <w:rPr>
                <w:rFonts w:ascii="Cambria" w:hAnsi="Cambria" w:cs="Calibri"/>
                <w:sz w:val="18"/>
                <w:szCs w:val="18"/>
              </w:rPr>
              <w:t>³</w:t>
            </w:r>
          </w:p>
        </w:tc>
        <w:tc>
          <w:tcPr>
            <w:tcW w:w="2309" w:type="dxa"/>
            <w:vAlign w:val="center"/>
          </w:tcPr>
          <w:p w14:paraId="412D7082" w14:textId="5C9623CC" w:rsidR="00B50AD8" w:rsidRPr="0005757F" w:rsidRDefault="00B50AD8">
            <w:pPr>
              <w:widowControl w:val="0"/>
              <w:spacing w:after="0" w:line="240" w:lineRule="auto"/>
              <w:jc w:val="center"/>
              <w:rPr>
                <w:rFonts w:ascii="Cambria" w:hAnsi="Cambria" w:cstheme="minorHAnsi"/>
                <w:sz w:val="18"/>
                <w:szCs w:val="18"/>
                <w:highlight w:val="yellow"/>
              </w:rPr>
            </w:pPr>
          </w:p>
        </w:tc>
        <w:tc>
          <w:tcPr>
            <w:tcW w:w="1435" w:type="dxa"/>
            <w:vAlign w:val="center"/>
          </w:tcPr>
          <w:p w14:paraId="0741FD94" w14:textId="77777777" w:rsidR="00B50AD8" w:rsidRPr="0005757F" w:rsidRDefault="00000000">
            <w:pPr>
              <w:widowControl w:val="0"/>
              <w:spacing w:after="0" w:line="240" w:lineRule="auto"/>
              <w:jc w:val="center"/>
              <w:rPr>
                <w:rFonts w:ascii="Cambria" w:hAnsi="Cambria" w:cstheme="minorHAnsi"/>
                <w:sz w:val="18"/>
                <w:szCs w:val="18"/>
                <w:highlight w:val="yellow"/>
              </w:rPr>
            </w:pPr>
            <w:r w:rsidRPr="0005757F">
              <w:rPr>
                <w:rFonts w:ascii="Cambria" w:hAnsi="Cambria" w:cstheme="minorHAnsi"/>
                <w:sz w:val="18"/>
                <w:szCs w:val="18"/>
              </w:rPr>
              <w:t>1</w:t>
            </w:r>
          </w:p>
        </w:tc>
      </w:tr>
      <w:tr w:rsidR="00B50AD8" w:rsidRPr="007129ED" w14:paraId="414B4A7E" w14:textId="77777777" w:rsidTr="0005757F">
        <w:trPr>
          <w:jc w:val="center"/>
        </w:trPr>
        <w:tc>
          <w:tcPr>
            <w:tcW w:w="502" w:type="dxa"/>
            <w:vAlign w:val="center"/>
          </w:tcPr>
          <w:p w14:paraId="4F95B728" w14:textId="77777777" w:rsidR="00B50AD8" w:rsidRPr="0005757F" w:rsidRDefault="00000000">
            <w:pPr>
              <w:widowControl w:val="0"/>
              <w:spacing w:after="0" w:line="240" w:lineRule="auto"/>
              <w:jc w:val="center"/>
              <w:rPr>
                <w:rFonts w:ascii="Cambria" w:hAnsi="Cambria" w:cstheme="minorHAnsi"/>
                <w:sz w:val="18"/>
                <w:szCs w:val="18"/>
              </w:rPr>
            </w:pPr>
            <w:r w:rsidRPr="0005757F">
              <w:rPr>
                <w:rFonts w:ascii="Cambria" w:hAnsi="Cambria" w:cstheme="minorHAnsi"/>
                <w:sz w:val="18"/>
                <w:szCs w:val="18"/>
              </w:rPr>
              <w:t>4</w:t>
            </w:r>
          </w:p>
        </w:tc>
        <w:tc>
          <w:tcPr>
            <w:tcW w:w="2376" w:type="dxa"/>
          </w:tcPr>
          <w:p w14:paraId="3DA048A8" w14:textId="77777777" w:rsidR="00B50AD8" w:rsidRPr="0005757F" w:rsidRDefault="00000000">
            <w:pPr>
              <w:widowControl w:val="0"/>
              <w:spacing w:after="0" w:line="240" w:lineRule="auto"/>
              <w:jc w:val="center"/>
              <w:rPr>
                <w:rFonts w:ascii="Cambria" w:hAnsi="Cambria" w:cstheme="minorHAnsi"/>
                <w:sz w:val="18"/>
                <w:szCs w:val="18"/>
              </w:rPr>
            </w:pPr>
            <w:r w:rsidRPr="0005757F">
              <w:rPr>
                <w:rFonts w:ascii="Cambria" w:hAnsi="Cambria" w:cs="Arial"/>
                <w:sz w:val="18"/>
                <w:szCs w:val="18"/>
              </w:rPr>
              <w:t>Metale i tworzywa sztuczne</w:t>
            </w:r>
          </w:p>
        </w:tc>
        <w:tc>
          <w:tcPr>
            <w:tcW w:w="1566" w:type="dxa"/>
            <w:vAlign w:val="center"/>
          </w:tcPr>
          <w:p w14:paraId="491027AD" w14:textId="77777777" w:rsidR="00B50AD8" w:rsidRPr="0005757F" w:rsidRDefault="00000000">
            <w:pPr>
              <w:widowControl w:val="0"/>
              <w:spacing w:after="0" w:line="240" w:lineRule="auto"/>
              <w:jc w:val="center"/>
              <w:rPr>
                <w:rFonts w:ascii="Cambria" w:hAnsi="Cambria" w:cstheme="minorHAnsi"/>
                <w:sz w:val="18"/>
                <w:szCs w:val="18"/>
              </w:rPr>
            </w:pPr>
            <w:r w:rsidRPr="0005757F">
              <w:rPr>
                <w:rFonts w:ascii="Cambria" w:hAnsi="Cambria" w:cs="Arial"/>
                <w:sz w:val="18"/>
                <w:szCs w:val="18"/>
              </w:rPr>
              <w:t>m</w:t>
            </w:r>
            <w:r w:rsidRPr="0005757F">
              <w:rPr>
                <w:rFonts w:ascii="Cambria" w:hAnsi="Cambria" w:cs="Calibri"/>
                <w:sz w:val="18"/>
                <w:szCs w:val="18"/>
              </w:rPr>
              <w:t>³</w:t>
            </w:r>
          </w:p>
        </w:tc>
        <w:tc>
          <w:tcPr>
            <w:tcW w:w="2309" w:type="dxa"/>
            <w:vAlign w:val="center"/>
          </w:tcPr>
          <w:p w14:paraId="0BCEFF1A" w14:textId="06E81DC8" w:rsidR="00B50AD8" w:rsidRPr="0005757F" w:rsidRDefault="00B50AD8">
            <w:pPr>
              <w:widowControl w:val="0"/>
              <w:spacing w:after="0" w:line="240" w:lineRule="auto"/>
              <w:jc w:val="center"/>
              <w:rPr>
                <w:rFonts w:ascii="Cambria" w:hAnsi="Cambria" w:cstheme="minorHAnsi"/>
                <w:sz w:val="18"/>
                <w:szCs w:val="18"/>
                <w:highlight w:val="yellow"/>
              </w:rPr>
            </w:pPr>
          </w:p>
        </w:tc>
        <w:tc>
          <w:tcPr>
            <w:tcW w:w="1435" w:type="dxa"/>
            <w:vAlign w:val="center"/>
          </w:tcPr>
          <w:p w14:paraId="1F1D4776" w14:textId="77777777" w:rsidR="00B50AD8" w:rsidRPr="0005757F" w:rsidRDefault="00000000">
            <w:pPr>
              <w:widowControl w:val="0"/>
              <w:spacing w:after="0" w:line="240" w:lineRule="auto"/>
              <w:jc w:val="center"/>
              <w:rPr>
                <w:rFonts w:ascii="Cambria" w:hAnsi="Cambria" w:cstheme="minorHAnsi"/>
                <w:sz w:val="18"/>
                <w:szCs w:val="18"/>
                <w:highlight w:val="yellow"/>
              </w:rPr>
            </w:pPr>
            <w:r w:rsidRPr="0005757F">
              <w:rPr>
                <w:rFonts w:ascii="Cambria" w:hAnsi="Cambria" w:cstheme="minorHAnsi"/>
                <w:sz w:val="18"/>
                <w:szCs w:val="18"/>
              </w:rPr>
              <w:t>1</w:t>
            </w:r>
          </w:p>
        </w:tc>
      </w:tr>
      <w:tr w:rsidR="00B50AD8" w:rsidRPr="007129ED" w14:paraId="3E573B32" w14:textId="77777777" w:rsidTr="0005757F">
        <w:trPr>
          <w:jc w:val="center"/>
        </w:trPr>
        <w:tc>
          <w:tcPr>
            <w:tcW w:w="502" w:type="dxa"/>
            <w:vAlign w:val="center"/>
          </w:tcPr>
          <w:p w14:paraId="00758856" w14:textId="77777777" w:rsidR="00B50AD8" w:rsidRPr="0005757F" w:rsidRDefault="00000000">
            <w:pPr>
              <w:widowControl w:val="0"/>
              <w:spacing w:after="0" w:line="240" w:lineRule="auto"/>
              <w:jc w:val="center"/>
              <w:rPr>
                <w:rFonts w:ascii="Cambria" w:hAnsi="Cambria" w:cstheme="minorHAnsi"/>
                <w:sz w:val="18"/>
                <w:szCs w:val="18"/>
              </w:rPr>
            </w:pPr>
            <w:r w:rsidRPr="0005757F">
              <w:rPr>
                <w:rFonts w:ascii="Cambria" w:hAnsi="Cambria" w:cstheme="minorHAnsi"/>
                <w:sz w:val="18"/>
                <w:szCs w:val="18"/>
              </w:rPr>
              <w:t>5</w:t>
            </w:r>
          </w:p>
        </w:tc>
        <w:tc>
          <w:tcPr>
            <w:tcW w:w="2376" w:type="dxa"/>
          </w:tcPr>
          <w:p w14:paraId="37FC0670" w14:textId="77777777" w:rsidR="00B50AD8" w:rsidRPr="0005757F" w:rsidRDefault="00000000">
            <w:pPr>
              <w:widowControl w:val="0"/>
              <w:spacing w:after="0" w:line="240" w:lineRule="auto"/>
              <w:jc w:val="center"/>
              <w:rPr>
                <w:rFonts w:ascii="Cambria" w:hAnsi="Cambria" w:cstheme="minorHAnsi"/>
                <w:sz w:val="18"/>
                <w:szCs w:val="18"/>
              </w:rPr>
            </w:pPr>
            <w:r w:rsidRPr="0005757F">
              <w:rPr>
                <w:rFonts w:ascii="Cambria" w:hAnsi="Cambria" w:cstheme="minorHAnsi"/>
                <w:sz w:val="18"/>
                <w:szCs w:val="18"/>
              </w:rPr>
              <w:t>Bioodpady</w:t>
            </w:r>
          </w:p>
        </w:tc>
        <w:tc>
          <w:tcPr>
            <w:tcW w:w="1566" w:type="dxa"/>
            <w:vAlign w:val="center"/>
          </w:tcPr>
          <w:p w14:paraId="5A8FBD32" w14:textId="77777777" w:rsidR="00B50AD8" w:rsidRPr="0005757F" w:rsidRDefault="00000000">
            <w:pPr>
              <w:widowControl w:val="0"/>
              <w:spacing w:after="0" w:line="240" w:lineRule="auto"/>
              <w:jc w:val="center"/>
              <w:rPr>
                <w:rFonts w:ascii="Cambria" w:hAnsi="Cambria" w:cstheme="minorHAnsi"/>
                <w:sz w:val="18"/>
                <w:szCs w:val="18"/>
              </w:rPr>
            </w:pPr>
            <w:r w:rsidRPr="0005757F">
              <w:rPr>
                <w:rFonts w:ascii="Cambria" w:hAnsi="Cambria" w:cs="Arial"/>
                <w:sz w:val="18"/>
                <w:szCs w:val="18"/>
              </w:rPr>
              <w:t>m</w:t>
            </w:r>
            <w:r w:rsidRPr="0005757F">
              <w:rPr>
                <w:rFonts w:ascii="Cambria" w:hAnsi="Cambria" w:cs="Calibri"/>
                <w:sz w:val="18"/>
                <w:szCs w:val="18"/>
              </w:rPr>
              <w:t>³</w:t>
            </w:r>
          </w:p>
        </w:tc>
        <w:tc>
          <w:tcPr>
            <w:tcW w:w="2309" w:type="dxa"/>
            <w:vAlign w:val="center"/>
          </w:tcPr>
          <w:p w14:paraId="575A098B" w14:textId="11CB3EE0" w:rsidR="00B50AD8" w:rsidRPr="0005757F" w:rsidRDefault="00B50AD8">
            <w:pPr>
              <w:widowControl w:val="0"/>
              <w:spacing w:after="0" w:line="240" w:lineRule="auto"/>
              <w:jc w:val="center"/>
              <w:rPr>
                <w:rFonts w:ascii="Cambria" w:hAnsi="Cambria" w:cstheme="minorHAnsi"/>
                <w:sz w:val="18"/>
                <w:szCs w:val="18"/>
                <w:highlight w:val="yellow"/>
              </w:rPr>
            </w:pPr>
          </w:p>
        </w:tc>
        <w:tc>
          <w:tcPr>
            <w:tcW w:w="1435" w:type="dxa"/>
            <w:vAlign w:val="center"/>
          </w:tcPr>
          <w:p w14:paraId="342D064B" w14:textId="77777777" w:rsidR="00B50AD8" w:rsidRPr="0005757F" w:rsidRDefault="00000000">
            <w:pPr>
              <w:widowControl w:val="0"/>
              <w:spacing w:after="0" w:line="240" w:lineRule="auto"/>
              <w:jc w:val="center"/>
              <w:rPr>
                <w:rFonts w:ascii="Cambria" w:hAnsi="Cambria" w:cstheme="minorHAnsi"/>
                <w:sz w:val="18"/>
                <w:szCs w:val="18"/>
                <w:highlight w:val="yellow"/>
              </w:rPr>
            </w:pPr>
            <w:r w:rsidRPr="0005757F">
              <w:rPr>
                <w:rFonts w:ascii="Cambria" w:hAnsi="Cambria" w:cstheme="minorHAnsi"/>
                <w:sz w:val="18"/>
                <w:szCs w:val="18"/>
              </w:rPr>
              <w:t>1</w:t>
            </w:r>
          </w:p>
        </w:tc>
      </w:tr>
    </w:tbl>
    <w:p w14:paraId="352A30AA" w14:textId="44F93D50" w:rsidR="00165ECA" w:rsidRPr="0054718A" w:rsidRDefault="00165ECA" w:rsidP="0054718A">
      <w:pPr>
        <w:spacing w:after="0" w:line="240" w:lineRule="auto"/>
        <w:jc w:val="both"/>
        <w:rPr>
          <w:rFonts w:ascii="Cambria" w:hAnsi="Cambria" w:cstheme="minorHAnsi"/>
          <w:sz w:val="20"/>
          <w:szCs w:val="20"/>
        </w:rPr>
      </w:pPr>
    </w:p>
    <w:p w14:paraId="53766F94" w14:textId="061F7634" w:rsidR="00B50AD8" w:rsidRPr="007129ED" w:rsidRDefault="00000000">
      <w:pPr>
        <w:numPr>
          <w:ilvl w:val="0"/>
          <w:numId w:val="1"/>
        </w:numPr>
        <w:spacing w:after="0" w:line="240" w:lineRule="auto"/>
        <w:jc w:val="both"/>
        <w:rPr>
          <w:rFonts w:ascii="Cambria" w:hAnsi="Cambria" w:cstheme="minorHAnsi"/>
          <w:sz w:val="20"/>
          <w:szCs w:val="20"/>
        </w:rPr>
      </w:pPr>
      <w:r w:rsidRPr="007129ED">
        <w:rPr>
          <w:rFonts w:ascii="Cambria" w:hAnsi="Cambria" w:cstheme="minorHAnsi"/>
          <w:sz w:val="20"/>
          <w:szCs w:val="20"/>
        </w:rPr>
        <w:t>Regulamin utrzymania czystości i porządku na terenie gminy Kozienice, ustala minimalną pojemność i</w:t>
      </w:r>
      <w:r w:rsidR="00235F42">
        <w:rPr>
          <w:rFonts w:ascii="Cambria" w:hAnsi="Cambria" w:cstheme="minorHAnsi"/>
          <w:sz w:val="20"/>
          <w:szCs w:val="20"/>
        </w:rPr>
        <w:t> </w:t>
      </w:r>
      <w:r w:rsidRPr="007129ED">
        <w:rPr>
          <w:rFonts w:ascii="Cambria" w:hAnsi="Cambria" w:cstheme="minorHAnsi"/>
          <w:sz w:val="20"/>
          <w:szCs w:val="20"/>
        </w:rPr>
        <w:t>rodzaj pojemników przeznaczonych do zbierania odpadów komunalnych na terenie nieruchomości z</w:t>
      </w:r>
      <w:r w:rsidR="00235F42">
        <w:rPr>
          <w:rFonts w:ascii="Cambria" w:hAnsi="Cambria" w:cstheme="minorHAnsi"/>
          <w:sz w:val="20"/>
          <w:szCs w:val="20"/>
        </w:rPr>
        <w:t> </w:t>
      </w:r>
      <w:r w:rsidRPr="007129ED">
        <w:rPr>
          <w:rFonts w:ascii="Cambria" w:hAnsi="Cambria" w:cstheme="minorHAnsi"/>
          <w:sz w:val="20"/>
          <w:szCs w:val="20"/>
        </w:rPr>
        <w:t>uwzględnieniem ilości wytwarzanych odpadów komunalnych.</w:t>
      </w:r>
    </w:p>
    <w:p w14:paraId="01A36A45" w14:textId="3D37DA36" w:rsidR="00B50AD8" w:rsidRPr="007129ED" w:rsidRDefault="00000000">
      <w:pPr>
        <w:numPr>
          <w:ilvl w:val="0"/>
          <w:numId w:val="1"/>
        </w:numPr>
        <w:spacing w:after="0" w:line="240" w:lineRule="auto"/>
        <w:jc w:val="both"/>
        <w:rPr>
          <w:rFonts w:ascii="Cambria" w:hAnsi="Cambria" w:cstheme="minorHAnsi"/>
          <w:sz w:val="20"/>
          <w:szCs w:val="20"/>
        </w:rPr>
      </w:pPr>
      <w:r w:rsidRPr="007129ED">
        <w:rPr>
          <w:rFonts w:ascii="Cambria" w:hAnsi="Cambria" w:cstheme="minorHAnsi"/>
          <w:sz w:val="20"/>
          <w:szCs w:val="20"/>
        </w:rPr>
        <w:t>Pojemnik na odpady zmieszane jest własnością Przedsiębiorcy/</w:t>
      </w:r>
      <w:r w:rsidRPr="00720E16">
        <w:rPr>
          <w:rFonts w:ascii="Cambria" w:hAnsi="Cambria" w:cstheme="minorHAnsi"/>
          <w:sz w:val="20"/>
          <w:szCs w:val="20"/>
        </w:rPr>
        <w:t>Zleceniodawcy,</w:t>
      </w:r>
      <w:r w:rsidRPr="007129ED">
        <w:rPr>
          <w:rFonts w:ascii="Cambria" w:hAnsi="Cambria" w:cstheme="minorHAnsi"/>
          <w:sz w:val="20"/>
          <w:szCs w:val="20"/>
        </w:rPr>
        <w:t xml:space="preserve"> pojemnik na  bioodpady jest </w:t>
      </w:r>
      <w:r w:rsidRPr="00720E16">
        <w:rPr>
          <w:rFonts w:ascii="Cambria" w:hAnsi="Cambria" w:cstheme="minorHAnsi"/>
          <w:sz w:val="20"/>
          <w:szCs w:val="20"/>
        </w:rPr>
        <w:t>własnością Przedsiębiorcy</w:t>
      </w:r>
      <w:r w:rsidRPr="007129ED">
        <w:rPr>
          <w:rFonts w:ascii="Cambria" w:hAnsi="Cambria" w:cstheme="minorHAnsi"/>
          <w:sz w:val="20"/>
          <w:szCs w:val="20"/>
        </w:rPr>
        <w:t>/Zleceniodawcy</w:t>
      </w:r>
      <w:r w:rsidRPr="007129ED">
        <w:rPr>
          <w:rFonts w:ascii="Cambria" w:hAnsi="Cambria" w:cstheme="minorHAnsi"/>
          <w:sz w:val="20"/>
          <w:szCs w:val="20"/>
          <w:vertAlign w:val="superscript"/>
        </w:rPr>
        <w:t>*</w:t>
      </w:r>
      <w:r w:rsidRPr="007129ED">
        <w:rPr>
          <w:rFonts w:ascii="Cambria" w:hAnsi="Cambria" w:cstheme="minorHAnsi"/>
          <w:sz w:val="20"/>
          <w:szCs w:val="20"/>
        </w:rPr>
        <w:t xml:space="preserve">. </w:t>
      </w:r>
    </w:p>
    <w:p w14:paraId="753082F3" w14:textId="39EE620D" w:rsidR="00B50AD8" w:rsidRPr="007129ED" w:rsidRDefault="00000000">
      <w:pPr>
        <w:numPr>
          <w:ilvl w:val="0"/>
          <w:numId w:val="1"/>
        </w:numPr>
        <w:spacing w:after="0" w:line="240" w:lineRule="auto"/>
        <w:jc w:val="both"/>
        <w:rPr>
          <w:rFonts w:ascii="Cambria" w:hAnsi="Cambria" w:cstheme="minorHAnsi"/>
          <w:sz w:val="20"/>
          <w:szCs w:val="20"/>
        </w:rPr>
      </w:pPr>
      <w:r w:rsidRPr="007129ED">
        <w:rPr>
          <w:rFonts w:ascii="Cambria" w:hAnsi="Cambria" w:cstheme="minorHAnsi"/>
          <w:sz w:val="20"/>
          <w:szCs w:val="20"/>
        </w:rPr>
        <w:t>Cena za wywóz odpadów komunalnych i dzierżawę pojemników</w:t>
      </w:r>
      <w:r w:rsidRPr="00720E16">
        <w:rPr>
          <w:rFonts w:ascii="Cambria" w:hAnsi="Cambria" w:cstheme="minorHAnsi"/>
          <w:sz w:val="20"/>
          <w:szCs w:val="20"/>
        </w:rPr>
        <w:t>/stelaża</w:t>
      </w:r>
      <w:r w:rsidRPr="00720E16">
        <w:rPr>
          <w:rFonts w:ascii="Cambria" w:hAnsi="Cambria" w:cstheme="minorHAnsi"/>
          <w:sz w:val="20"/>
          <w:szCs w:val="20"/>
          <w:vertAlign w:val="superscript"/>
        </w:rPr>
        <w:t>*</w:t>
      </w:r>
      <w:r w:rsidRPr="00720E16">
        <w:rPr>
          <w:rFonts w:ascii="Cambria" w:hAnsi="Cambria" w:cstheme="minorHAnsi"/>
          <w:sz w:val="20"/>
          <w:szCs w:val="20"/>
        </w:rPr>
        <w:t xml:space="preserve"> jest</w:t>
      </w:r>
      <w:r w:rsidRPr="007129ED">
        <w:rPr>
          <w:rFonts w:ascii="Cambria" w:hAnsi="Cambria" w:cstheme="minorHAnsi"/>
          <w:sz w:val="20"/>
          <w:szCs w:val="20"/>
        </w:rPr>
        <w:t xml:space="preserve"> zgodna z </w:t>
      </w:r>
      <w:r w:rsidR="00720E16">
        <w:rPr>
          <w:rFonts w:ascii="Cambria" w:hAnsi="Cambria" w:cstheme="minorHAnsi"/>
          <w:sz w:val="20"/>
          <w:szCs w:val="20"/>
        </w:rPr>
        <w:t>c</w:t>
      </w:r>
      <w:r w:rsidRPr="007129ED">
        <w:rPr>
          <w:rFonts w:ascii="Cambria" w:hAnsi="Cambria" w:cstheme="minorHAnsi"/>
          <w:sz w:val="20"/>
          <w:szCs w:val="20"/>
        </w:rPr>
        <w:t xml:space="preserve">ennikiem </w:t>
      </w:r>
      <w:r w:rsidR="00720E16">
        <w:rPr>
          <w:rFonts w:ascii="Cambria" w:hAnsi="Cambria" w:cstheme="minorHAnsi"/>
          <w:sz w:val="20"/>
          <w:szCs w:val="20"/>
        </w:rPr>
        <w:t>wynikającym ze złożonej przez Wykonawcę oferty.</w:t>
      </w:r>
    </w:p>
    <w:p w14:paraId="5F8AED19" w14:textId="64EE80E9" w:rsidR="00904E01" w:rsidRPr="00235F42" w:rsidRDefault="00000000" w:rsidP="006D2BFA">
      <w:pPr>
        <w:numPr>
          <w:ilvl w:val="0"/>
          <w:numId w:val="1"/>
        </w:numPr>
        <w:spacing w:after="0" w:line="240" w:lineRule="auto"/>
        <w:jc w:val="both"/>
        <w:rPr>
          <w:rFonts w:ascii="Cambria" w:hAnsi="Cambria" w:cstheme="minorHAnsi"/>
          <w:color w:val="000000" w:themeColor="text1"/>
          <w:sz w:val="20"/>
          <w:szCs w:val="20"/>
        </w:rPr>
      </w:pPr>
      <w:r w:rsidRPr="007129ED">
        <w:rPr>
          <w:rFonts w:ascii="Cambria" w:hAnsi="Cambria" w:cstheme="minorHAnsi"/>
          <w:color w:val="000000" w:themeColor="text1"/>
          <w:sz w:val="20"/>
          <w:szCs w:val="20"/>
        </w:rPr>
        <w:t xml:space="preserve">W przypadku zbierania  odpadów w  sposób nieselektywny, Przedsiębiorca informuje Zleceniodawcę o braku selektywnej zbiórki odpadów komunalnych i wskazuje na naruszenie ustawowego obowiązku segregowania odpadów. W tej sytuacji Zleceniodawca jest zobowiązany do uiszczenia opłaty za odbiór i zagospodarowanie odpadów w wysokości określonej w </w:t>
      </w:r>
      <w:r w:rsidRPr="003F08F2">
        <w:rPr>
          <w:rFonts w:ascii="Cambria" w:hAnsi="Cambria" w:cstheme="minorHAnsi"/>
          <w:color w:val="000000" w:themeColor="text1"/>
          <w:sz w:val="20"/>
          <w:szCs w:val="20"/>
          <w:u w:val="single"/>
        </w:rPr>
        <w:t xml:space="preserve">Uchwale nr </w:t>
      </w:r>
      <w:r w:rsidR="00223563" w:rsidRPr="003F08F2">
        <w:rPr>
          <w:rFonts w:ascii="Cambria" w:hAnsi="Cambria" w:cstheme="minorHAnsi"/>
          <w:color w:val="000000" w:themeColor="text1"/>
          <w:sz w:val="20"/>
          <w:szCs w:val="20"/>
          <w:u w:val="single"/>
        </w:rPr>
        <w:t>V</w:t>
      </w:r>
      <w:r w:rsidRPr="003F08F2">
        <w:rPr>
          <w:rFonts w:ascii="Cambria" w:hAnsi="Cambria" w:cstheme="minorHAnsi"/>
          <w:color w:val="000000" w:themeColor="text1"/>
          <w:sz w:val="20"/>
          <w:szCs w:val="20"/>
          <w:u w:val="single"/>
        </w:rPr>
        <w:t>II/</w:t>
      </w:r>
      <w:r w:rsidR="00223563" w:rsidRPr="003F08F2">
        <w:rPr>
          <w:rFonts w:ascii="Cambria" w:hAnsi="Cambria" w:cstheme="minorHAnsi"/>
          <w:color w:val="000000" w:themeColor="text1"/>
          <w:sz w:val="20"/>
          <w:szCs w:val="20"/>
          <w:u w:val="single"/>
        </w:rPr>
        <w:t>82</w:t>
      </w:r>
      <w:r w:rsidRPr="003F08F2">
        <w:rPr>
          <w:rFonts w:ascii="Cambria" w:hAnsi="Cambria" w:cstheme="minorHAnsi"/>
          <w:color w:val="000000" w:themeColor="text1"/>
          <w:sz w:val="20"/>
          <w:szCs w:val="20"/>
          <w:u w:val="single"/>
        </w:rPr>
        <w:t>/202</w:t>
      </w:r>
      <w:r w:rsidR="00223563" w:rsidRPr="003F08F2">
        <w:rPr>
          <w:rFonts w:ascii="Cambria" w:hAnsi="Cambria" w:cstheme="minorHAnsi"/>
          <w:color w:val="000000" w:themeColor="text1"/>
          <w:sz w:val="20"/>
          <w:szCs w:val="20"/>
          <w:u w:val="single"/>
        </w:rPr>
        <w:t>4</w:t>
      </w:r>
      <w:r w:rsidRPr="003F08F2">
        <w:rPr>
          <w:rFonts w:ascii="Cambria" w:hAnsi="Cambria" w:cstheme="minorHAnsi"/>
          <w:color w:val="000000" w:themeColor="text1"/>
          <w:sz w:val="20"/>
          <w:szCs w:val="20"/>
          <w:u w:val="single"/>
        </w:rPr>
        <w:t xml:space="preserve"> Rady Miejskiej</w:t>
      </w:r>
      <w:r w:rsidRPr="003F08F2">
        <w:rPr>
          <w:rFonts w:ascii="Cambria" w:hAnsi="Cambria" w:cs="Arial"/>
          <w:color w:val="000000" w:themeColor="text1"/>
          <w:sz w:val="20"/>
          <w:szCs w:val="20"/>
          <w:u w:val="single"/>
        </w:rPr>
        <w:t xml:space="preserve"> </w:t>
      </w:r>
      <w:r w:rsidRPr="003F08F2">
        <w:rPr>
          <w:rFonts w:ascii="Cambria" w:hAnsi="Cambria" w:cstheme="minorHAnsi"/>
          <w:color w:val="000000" w:themeColor="text1"/>
          <w:sz w:val="20"/>
          <w:szCs w:val="20"/>
          <w:u w:val="single"/>
        </w:rPr>
        <w:t xml:space="preserve">w Kozienicach, z dnia 29 </w:t>
      </w:r>
      <w:r w:rsidR="00223563" w:rsidRPr="003F08F2">
        <w:rPr>
          <w:rFonts w:ascii="Cambria" w:hAnsi="Cambria" w:cstheme="minorHAnsi"/>
          <w:color w:val="000000" w:themeColor="text1"/>
          <w:sz w:val="20"/>
          <w:szCs w:val="20"/>
          <w:u w:val="single"/>
        </w:rPr>
        <w:t>października</w:t>
      </w:r>
      <w:r w:rsidRPr="003F08F2">
        <w:rPr>
          <w:rFonts w:ascii="Cambria" w:hAnsi="Cambria" w:cstheme="minorHAnsi"/>
          <w:color w:val="000000" w:themeColor="text1"/>
          <w:sz w:val="20"/>
          <w:szCs w:val="20"/>
          <w:u w:val="single"/>
        </w:rPr>
        <w:t xml:space="preserve"> 202</w:t>
      </w:r>
      <w:r w:rsidR="00223563" w:rsidRPr="003F08F2">
        <w:rPr>
          <w:rFonts w:ascii="Cambria" w:hAnsi="Cambria" w:cstheme="minorHAnsi"/>
          <w:color w:val="000000" w:themeColor="text1"/>
          <w:sz w:val="20"/>
          <w:szCs w:val="20"/>
          <w:u w:val="single"/>
        </w:rPr>
        <w:t>4</w:t>
      </w:r>
      <w:r w:rsidRPr="003F08F2">
        <w:rPr>
          <w:rFonts w:ascii="Cambria" w:hAnsi="Cambria" w:cstheme="minorHAnsi"/>
          <w:color w:val="000000" w:themeColor="text1"/>
          <w:sz w:val="20"/>
          <w:szCs w:val="20"/>
          <w:u w:val="single"/>
        </w:rPr>
        <w:t xml:space="preserve"> roku, w sprawie określenia górnych stawek opłat ponoszonych przez właścicieli nieruchomości za usługi w zakresie odbierania odpadów komunalnych oraz opróżniania zbiorników bezodpływowych lub osadników w instalacjach przydomowych oczyszczalni ścieków i transportu nieczystości ciekłych</w:t>
      </w:r>
      <w:r w:rsidRPr="00904E01">
        <w:rPr>
          <w:rFonts w:ascii="Cambria" w:hAnsi="Cambria" w:cstheme="minorHAnsi"/>
          <w:color w:val="000000" w:themeColor="text1"/>
          <w:sz w:val="20"/>
          <w:szCs w:val="20"/>
        </w:rPr>
        <w:t>.</w:t>
      </w:r>
    </w:p>
    <w:p w14:paraId="3A52FD1C" w14:textId="790197F8" w:rsidR="00B50AD8" w:rsidRPr="00CD1102" w:rsidRDefault="00000000" w:rsidP="00CD1102">
      <w:pPr>
        <w:spacing w:after="0" w:line="240" w:lineRule="auto"/>
        <w:jc w:val="center"/>
        <w:rPr>
          <w:rFonts w:ascii="Cambria" w:hAnsi="Cambria" w:cstheme="minorHAnsi"/>
          <w:b/>
          <w:bCs/>
          <w:sz w:val="20"/>
          <w:szCs w:val="20"/>
        </w:rPr>
      </w:pPr>
      <w:r w:rsidRPr="00CD1102">
        <w:rPr>
          <w:rFonts w:ascii="Cambria" w:hAnsi="Cambria" w:cstheme="minorHAnsi"/>
          <w:b/>
          <w:bCs/>
          <w:sz w:val="20"/>
          <w:szCs w:val="20"/>
        </w:rPr>
        <w:lastRenderedPageBreak/>
        <w:t>§2</w:t>
      </w:r>
      <w:r w:rsidR="00F34128" w:rsidRPr="00CD1102">
        <w:rPr>
          <w:rFonts w:ascii="Cambria" w:hAnsi="Cambria" w:cstheme="minorHAnsi"/>
          <w:b/>
          <w:bCs/>
          <w:sz w:val="20"/>
          <w:szCs w:val="20"/>
        </w:rPr>
        <w:t>.</w:t>
      </w:r>
    </w:p>
    <w:p w14:paraId="1CC4F0E4" w14:textId="3757212E" w:rsidR="00B50AD8" w:rsidRPr="007129ED" w:rsidRDefault="00000000">
      <w:pPr>
        <w:pStyle w:val="Akapitzlist"/>
        <w:numPr>
          <w:ilvl w:val="0"/>
          <w:numId w:val="3"/>
        </w:numPr>
        <w:spacing w:after="0" w:line="240" w:lineRule="auto"/>
        <w:jc w:val="both"/>
        <w:rPr>
          <w:rFonts w:ascii="Cambria" w:hAnsi="Cambria" w:cstheme="minorHAnsi"/>
          <w:sz w:val="20"/>
          <w:szCs w:val="20"/>
        </w:rPr>
      </w:pPr>
      <w:r w:rsidRPr="007129ED">
        <w:rPr>
          <w:rFonts w:ascii="Cambria" w:hAnsi="Cambria" w:cstheme="minorHAnsi"/>
          <w:sz w:val="20"/>
          <w:szCs w:val="20"/>
        </w:rPr>
        <w:t>Przedsiębiorca oświadcza, że jest podmiotem odbierającym odpady w rozumieniu ustawy o</w:t>
      </w:r>
      <w:r w:rsidR="002734CD">
        <w:rPr>
          <w:rFonts w:ascii="Cambria" w:hAnsi="Cambria" w:cstheme="minorHAnsi"/>
          <w:sz w:val="20"/>
          <w:szCs w:val="20"/>
        </w:rPr>
        <w:t> </w:t>
      </w:r>
      <w:r w:rsidRPr="007129ED">
        <w:rPr>
          <w:rFonts w:ascii="Cambria" w:hAnsi="Cambria" w:cstheme="minorHAnsi"/>
          <w:sz w:val="20"/>
          <w:szCs w:val="20"/>
        </w:rPr>
        <w:t xml:space="preserve">utrzymaniu czystości i porządku w gminach (dalej </w:t>
      </w:r>
      <w:proofErr w:type="spellStart"/>
      <w:r w:rsidRPr="007129ED">
        <w:rPr>
          <w:rFonts w:ascii="Cambria" w:hAnsi="Cambria" w:cstheme="minorHAnsi"/>
          <w:sz w:val="20"/>
          <w:szCs w:val="20"/>
        </w:rPr>
        <w:t>ucpg</w:t>
      </w:r>
      <w:proofErr w:type="spellEnd"/>
      <w:r w:rsidRPr="007129ED">
        <w:rPr>
          <w:rFonts w:ascii="Cambria" w:hAnsi="Cambria" w:cstheme="minorHAnsi"/>
          <w:sz w:val="20"/>
          <w:szCs w:val="20"/>
        </w:rPr>
        <w:t xml:space="preserve">) i jest wpisany do rejestru działalności regulowanej w zakresie odbierania odpadów komunalnych od właścicieli nieruchomości, </w:t>
      </w:r>
      <w:r w:rsidRPr="00720E16">
        <w:rPr>
          <w:rFonts w:ascii="Cambria" w:hAnsi="Cambria" w:cstheme="minorHAnsi"/>
          <w:sz w:val="20"/>
          <w:szCs w:val="20"/>
        </w:rPr>
        <w:t>prowadzonego przez Burmistrza Gminy Kozienice</w:t>
      </w:r>
      <w:r w:rsidR="00720E16">
        <w:rPr>
          <w:rFonts w:ascii="Cambria" w:hAnsi="Cambria" w:cstheme="minorHAnsi"/>
          <w:sz w:val="20"/>
          <w:szCs w:val="20"/>
        </w:rPr>
        <w:t>.</w:t>
      </w:r>
    </w:p>
    <w:p w14:paraId="4A5A2CE0" w14:textId="00626376" w:rsidR="00B50AD8" w:rsidRPr="007129ED" w:rsidRDefault="00000000">
      <w:pPr>
        <w:pStyle w:val="Akapitzlist"/>
        <w:numPr>
          <w:ilvl w:val="0"/>
          <w:numId w:val="3"/>
        </w:numPr>
        <w:spacing w:after="0" w:line="240" w:lineRule="auto"/>
        <w:jc w:val="both"/>
        <w:rPr>
          <w:rFonts w:ascii="Cambria" w:hAnsi="Cambria" w:cstheme="minorHAnsi"/>
          <w:sz w:val="20"/>
          <w:szCs w:val="20"/>
        </w:rPr>
      </w:pPr>
      <w:r w:rsidRPr="007129ED">
        <w:rPr>
          <w:rFonts w:ascii="Cambria" w:hAnsi="Cambria" w:cstheme="minorHAnsi"/>
          <w:sz w:val="20"/>
          <w:szCs w:val="20"/>
        </w:rPr>
        <w:t xml:space="preserve">Przedsiębiorca oświadcza, że posiada możliwości techniczne i organizacyjne do odbioru odpadów komunalnych zgodnie z zasadami i obowiązkami wynikającymi z Umowy oraz obowiązującymi przepisami prawa. </w:t>
      </w:r>
    </w:p>
    <w:p w14:paraId="0078633F" w14:textId="65060351" w:rsidR="00B50AD8" w:rsidRPr="007129ED" w:rsidRDefault="00000000">
      <w:pPr>
        <w:pStyle w:val="Akapitzlist"/>
        <w:numPr>
          <w:ilvl w:val="0"/>
          <w:numId w:val="3"/>
        </w:numPr>
        <w:spacing w:after="0" w:line="240" w:lineRule="auto"/>
        <w:jc w:val="both"/>
        <w:rPr>
          <w:rFonts w:ascii="Cambria" w:hAnsi="Cambria" w:cstheme="minorHAnsi"/>
          <w:sz w:val="20"/>
          <w:szCs w:val="20"/>
        </w:rPr>
      </w:pPr>
      <w:r w:rsidRPr="007129ED">
        <w:rPr>
          <w:rFonts w:ascii="Cambria" w:hAnsi="Cambria" w:cstheme="minorHAnsi"/>
          <w:sz w:val="20"/>
          <w:szCs w:val="20"/>
        </w:rPr>
        <w:t xml:space="preserve">Strony przy wykonywaniu niniejszej umowy zobowiązują się przestrzegać postanowień </w:t>
      </w:r>
      <w:r w:rsidRPr="003F08F2">
        <w:rPr>
          <w:rFonts w:ascii="Cambria" w:hAnsi="Cambria" w:cstheme="minorHAnsi"/>
          <w:sz w:val="20"/>
          <w:szCs w:val="20"/>
          <w:u w:val="single"/>
        </w:rPr>
        <w:t>Regulaminu utrzymania czystości i porządku na terenie Gminy Kozienice przyjętego Uchwałą nr XX/250/2020 Rady Miejskiej w Kozienicach z dnia 30 czerwca 2020 r.</w:t>
      </w:r>
      <w:r w:rsidRPr="007129ED">
        <w:rPr>
          <w:rFonts w:ascii="Cambria" w:hAnsi="Cambria" w:cstheme="minorHAnsi"/>
          <w:sz w:val="20"/>
          <w:szCs w:val="20"/>
        </w:rPr>
        <w:t xml:space="preserve"> </w:t>
      </w:r>
    </w:p>
    <w:p w14:paraId="25842182" w14:textId="2D53E511" w:rsidR="00B50AD8" w:rsidRPr="007129ED" w:rsidRDefault="00000000">
      <w:pPr>
        <w:pStyle w:val="Akapitzlist"/>
        <w:numPr>
          <w:ilvl w:val="0"/>
          <w:numId w:val="3"/>
        </w:numPr>
        <w:spacing w:after="0" w:line="240" w:lineRule="auto"/>
        <w:jc w:val="both"/>
        <w:rPr>
          <w:rFonts w:ascii="Cambria" w:hAnsi="Cambria" w:cstheme="minorHAnsi"/>
          <w:sz w:val="20"/>
          <w:szCs w:val="20"/>
        </w:rPr>
      </w:pPr>
      <w:r w:rsidRPr="007129ED">
        <w:rPr>
          <w:rFonts w:ascii="Cambria" w:hAnsi="Cambria" w:cstheme="minorHAnsi"/>
          <w:sz w:val="20"/>
          <w:szCs w:val="20"/>
        </w:rPr>
        <w:t>Zmiana Regulaminu, o którym mowa w ust. 3 nie stanowi zmiany niniejszej Umowy i nie wymaga podpisania odrębnego aneksu do umowy. Zmiana wchodzi w życie w terminie określonym w</w:t>
      </w:r>
      <w:r w:rsidR="003F08F2">
        <w:rPr>
          <w:rFonts w:ascii="Cambria" w:hAnsi="Cambria" w:cstheme="minorHAnsi"/>
          <w:sz w:val="20"/>
          <w:szCs w:val="20"/>
        </w:rPr>
        <w:t> </w:t>
      </w:r>
      <w:r w:rsidRPr="007129ED">
        <w:rPr>
          <w:rFonts w:ascii="Cambria" w:hAnsi="Cambria" w:cstheme="minorHAnsi"/>
          <w:sz w:val="20"/>
          <w:szCs w:val="20"/>
        </w:rPr>
        <w:t>Dzienniku Urzędowym Województwa Mazowieckiego.</w:t>
      </w:r>
    </w:p>
    <w:p w14:paraId="590645DA" w14:textId="77777777" w:rsidR="00B50AD8" w:rsidRPr="007129ED" w:rsidRDefault="00B50AD8">
      <w:pPr>
        <w:pStyle w:val="Akapitzlist"/>
        <w:spacing w:after="0" w:line="240" w:lineRule="auto"/>
        <w:jc w:val="center"/>
        <w:rPr>
          <w:rFonts w:ascii="Cambria" w:hAnsi="Cambria" w:cs="Arial"/>
          <w:bCs/>
          <w:sz w:val="20"/>
          <w:szCs w:val="20"/>
        </w:rPr>
      </w:pPr>
    </w:p>
    <w:p w14:paraId="60B2A86D" w14:textId="5BE2030A" w:rsidR="00B50AD8" w:rsidRPr="00CD1102" w:rsidRDefault="00000000" w:rsidP="00CD1102">
      <w:pPr>
        <w:spacing w:after="0" w:line="240" w:lineRule="auto"/>
        <w:jc w:val="center"/>
        <w:rPr>
          <w:rFonts w:ascii="Cambria" w:hAnsi="Cambria" w:cs="Arial"/>
          <w:b/>
          <w:bCs/>
          <w:sz w:val="20"/>
          <w:szCs w:val="20"/>
        </w:rPr>
      </w:pPr>
      <w:r w:rsidRPr="00CD1102">
        <w:rPr>
          <w:rFonts w:ascii="Cambria" w:hAnsi="Cambria" w:cs="Arial"/>
          <w:b/>
          <w:bCs/>
          <w:sz w:val="20"/>
          <w:szCs w:val="20"/>
        </w:rPr>
        <w:t>§3</w:t>
      </w:r>
      <w:r w:rsidR="00F34128" w:rsidRPr="00CD1102">
        <w:rPr>
          <w:rFonts w:ascii="Cambria" w:hAnsi="Cambria" w:cs="Arial"/>
          <w:b/>
          <w:bCs/>
          <w:sz w:val="20"/>
          <w:szCs w:val="20"/>
        </w:rPr>
        <w:t>.</w:t>
      </w:r>
    </w:p>
    <w:p w14:paraId="751E507F" w14:textId="3D96B763" w:rsidR="00B50AD8" w:rsidRPr="007129ED" w:rsidRDefault="00000000">
      <w:pPr>
        <w:numPr>
          <w:ilvl w:val="0"/>
          <w:numId w:val="29"/>
        </w:numPr>
        <w:spacing w:after="0" w:line="240" w:lineRule="auto"/>
        <w:jc w:val="both"/>
        <w:rPr>
          <w:rFonts w:ascii="Cambria" w:hAnsi="Cambria" w:cstheme="minorHAnsi"/>
          <w:sz w:val="20"/>
          <w:szCs w:val="20"/>
        </w:rPr>
      </w:pPr>
      <w:r w:rsidRPr="007129ED">
        <w:rPr>
          <w:rFonts w:ascii="Cambria" w:hAnsi="Cambria" w:cstheme="minorHAnsi"/>
          <w:sz w:val="20"/>
          <w:szCs w:val="20"/>
        </w:rPr>
        <w:t>Odbiór z nieruchomości niezamieszkałych odpadów komunalnych zebranych w sposób selektywny, zgodnie z harmonogramem, który będzie załącznikiem Nr 1 do niniejszej</w:t>
      </w:r>
      <w:r w:rsidR="00865291">
        <w:rPr>
          <w:rFonts w:ascii="Cambria" w:hAnsi="Cambria" w:cstheme="minorHAnsi"/>
          <w:sz w:val="20"/>
          <w:szCs w:val="20"/>
        </w:rPr>
        <w:t xml:space="preserve"> </w:t>
      </w:r>
      <w:r w:rsidRPr="007129ED">
        <w:rPr>
          <w:rFonts w:ascii="Cambria" w:hAnsi="Cambria" w:cstheme="minorHAnsi"/>
          <w:sz w:val="20"/>
          <w:szCs w:val="20"/>
        </w:rPr>
        <w:t>umowy.</w:t>
      </w:r>
    </w:p>
    <w:p w14:paraId="27031C3D" w14:textId="77777777" w:rsidR="00B50AD8" w:rsidRPr="007129ED" w:rsidRDefault="00000000">
      <w:pPr>
        <w:numPr>
          <w:ilvl w:val="0"/>
          <w:numId w:val="30"/>
        </w:numPr>
        <w:spacing w:after="0" w:line="240" w:lineRule="auto"/>
        <w:jc w:val="both"/>
        <w:rPr>
          <w:rFonts w:ascii="Cambria" w:hAnsi="Cambria" w:cstheme="minorHAnsi"/>
          <w:sz w:val="20"/>
          <w:szCs w:val="20"/>
        </w:rPr>
      </w:pPr>
      <w:r w:rsidRPr="007129ED">
        <w:rPr>
          <w:rFonts w:ascii="Cambria" w:hAnsi="Cambria" w:cstheme="minorHAnsi"/>
          <w:sz w:val="20"/>
          <w:szCs w:val="20"/>
        </w:rPr>
        <w:t xml:space="preserve">Dodatkowy odbiór na zgłoszenie telefoniczne Zleceniodawcy w ciągu 72 godzin.  </w:t>
      </w:r>
    </w:p>
    <w:p w14:paraId="3D5F0CA1" w14:textId="77777777" w:rsidR="00B50AD8" w:rsidRPr="007129ED" w:rsidRDefault="00000000">
      <w:pPr>
        <w:numPr>
          <w:ilvl w:val="0"/>
          <w:numId w:val="31"/>
        </w:numPr>
        <w:spacing w:after="0" w:line="240" w:lineRule="auto"/>
        <w:jc w:val="both"/>
        <w:rPr>
          <w:rFonts w:ascii="Cambria" w:hAnsi="Cambria" w:cstheme="minorHAnsi"/>
          <w:sz w:val="20"/>
          <w:szCs w:val="20"/>
        </w:rPr>
      </w:pPr>
      <w:r w:rsidRPr="007129ED">
        <w:rPr>
          <w:rFonts w:ascii="Cambria" w:hAnsi="Cambria" w:cstheme="minorHAnsi"/>
          <w:sz w:val="20"/>
          <w:szCs w:val="20"/>
        </w:rPr>
        <w:t>Wykonanie usługi, o której mowa w ust. 2, będzie potwierdzone czytelnym podpisem lub imienną pieczątką na dokumencie wywozu.</w:t>
      </w:r>
    </w:p>
    <w:p w14:paraId="0274465F" w14:textId="77777777" w:rsidR="00B50AD8" w:rsidRPr="007129ED" w:rsidRDefault="00000000">
      <w:pPr>
        <w:numPr>
          <w:ilvl w:val="0"/>
          <w:numId w:val="32"/>
        </w:numPr>
        <w:spacing w:after="0" w:line="240" w:lineRule="auto"/>
        <w:jc w:val="both"/>
        <w:rPr>
          <w:rFonts w:ascii="Cambria" w:hAnsi="Cambria" w:cstheme="minorHAnsi"/>
          <w:sz w:val="20"/>
          <w:szCs w:val="20"/>
        </w:rPr>
      </w:pPr>
      <w:r w:rsidRPr="007129ED">
        <w:rPr>
          <w:rFonts w:ascii="Cambria" w:hAnsi="Cambria" w:cstheme="minorHAnsi"/>
          <w:sz w:val="20"/>
          <w:szCs w:val="20"/>
        </w:rPr>
        <w:t>Potwierdzenie wywozu w ust. 3 stwierdza jakościowe i ilościowe wykonanie usługi, które nie podlega reklamacji w terminie późniejszym.</w:t>
      </w:r>
    </w:p>
    <w:p w14:paraId="41BC61BC" w14:textId="77777777" w:rsidR="00B50AD8" w:rsidRPr="007129ED" w:rsidRDefault="00B50AD8">
      <w:pPr>
        <w:spacing w:after="0" w:line="240" w:lineRule="auto"/>
        <w:jc w:val="both"/>
        <w:rPr>
          <w:rFonts w:ascii="Cambria" w:hAnsi="Cambria" w:cstheme="minorHAnsi"/>
          <w:sz w:val="20"/>
          <w:szCs w:val="20"/>
        </w:rPr>
      </w:pPr>
    </w:p>
    <w:p w14:paraId="72FE3E1E" w14:textId="5339DA72" w:rsidR="00B50AD8" w:rsidRPr="007129ED" w:rsidRDefault="00000000" w:rsidP="00CD1102">
      <w:pPr>
        <w:spacing w:after="0" w:line="240" w:lineRule="auto"/>
        <w:jc w:val="center"/>
        <w:rPr>
          <w:rFonts w:ascii="Cambria" w:hAnsi="Cambria" w:cs="Arial"/>
          <w:b/>
          <w:bCs/>
          <w:sz w:val="20"/>
          <w:szCs w:val="20"/>
        </w:rPr>
      </w:pPr>
      <w:r w:rsidRPr="007129ED">
        <w:rPr>
          <w:rFonts w:ascii="Cambria" w:hAnsi="Cambria" w:cs="Calibri"/>
          <w:b/>
          <w:bCs/>
          <w:sz w:val="20"/>
          <w:szCs w:val="20"/>
        </w:rPr>
        <w:t>§</w:t>
      </w:r>
      <w:r w:rsidRPr="007129ED">
        <w:rPr>
          <w:rFonts w:ascii="Cambria" w:hAnsi="Cambria" w:cs="Arial"/>
          <w:b/>
          <w:bCs/>
          <w:sz w:val="20"/>
          <w:szCs w:val="20"/>
        </w:rPr>
        <w:t>4</w:t>
      </w:r>
      <w:r w:rsidR="00F34128" w:rsidRPr="007129ED">
        <w:rPr>
          <w:rFonts w:ascii="Cambria" w:hAnsi="Cambria" w:cs="Arial"/>
          <w:b/>
          <w:bCs/>
          <w:sz w:val="20"/>
          <w:szCs w:val="20"/>
        </w:rPr>
        <w:t>.</w:t>
      </w:r>
    </w:p>
    <w:p w14:paraId="4429DC20" w14:textId="77777777" w:rsidR="00B50AD8" w:rsidRPr="007129ED" w:rsidRDefault="00000000" w:rsidP="008E15D6">
      <w:pPr>
        <w:spacing w:after="0" w:line="240" w:lineRule="auto"/>
        <w:jc w:val="both"/>
        <w:rPr>
          <w:rFonts w:ascii="Cambria" w:hAnsi="Cambria" w:cstheme="minorHAnsi"/>
          <w:sz w:val="20"/>
          <w:szCs w:val="20"/>
        </w:rPr>
      </w:pPr>
      <w:r w:rsidRPr="007129ED">
        <w:rPr>
          <w:rFonts w:ascii="Cambria" w:hAnsi="Cambria" w:cstheme="minorHAnsi"/>
          <w:sz w:val="20"/>
          <w:szCs w:val="20"/>
        </w:rPr>
        <w:t>Zleceniodawca zobowiązuje się do:</w:t>
      </w:r>
    </w:p>
    <w:p w14:paraId="14EEA1E0" w14:textId="4DBF03A4" w:rsidR="00B50AD8" w:rsidRPr="007129ED" w:rsidRDefault="00000000" w:rsidP="008E15D6">
      <w:pPr>
        <w:numPr>
          <w:ilvl w:val="0"/>
          <w:numId w:val="33"/>
        </w:numPr>
        <w:spacing w:after="0" w:line="240" w:lineRule="auto"/>
        <w:contextualSpacing/>
        <w:jc w:val="both"/>
        <w:rPr>
          <w:rFonts w:ascii="Cambria" w:hAnsi="Cambria" w:cstheme="minorHAnsi"/>
          <w:sz w:val="20"/>
          <w:szCs w:val="20"/>
        </w:rPr>
      </w:pPr>
      <w:r w:rsidRPr="007129ED">
        <w:rPr>
          <w:rFonts w:ascii="Cambria" w:hAnsi="Cambria" w:cstheme="minorHAnsi"/>
          <w:sz w:val="20"/>
          <w:szCs w:val="20"/>
        </w:rPr>
        <w:t>Utrzymywania pojemników na odpady we właściwym stanie sanitarnym, porządkowym i</w:t>
      </w:r>
      <w:r w:rsidR="008E15D6">
        <w:rPr>
          <w:rFonts w:ascii="Cambria" w:hAnsi="Cambria" w:cstheme="minorHAnsi"/>
          <w:sz w:val="20"/>
          <w:szCs w:val="20"/>
        </w:rPr>
        <w:t> </w:t>
      </w:r>
      <w:r w:rsidRPr="007129ED">
        <w:rPr>
          <w:rFonts w:ascii="Cambria" w:hAnsi="Cambria" w:cstheme="minorHAnsi"/>
          <w:sz w:val="20"/>
          <w:szCs w:val="20"/>
        </w:rPr>
        <w:t>technicznym, a w szczególności utrzymywania ich w czystości oraz okresowego ich dezynfekowania;</w:t>
      </w:r>
    </w:p>
    <w:p w14:paraId="5170A21C" w14:textId="77777777" w:rsidR="00865291" w:rsidRDefault="00000000" w:rsidP="008E15D6">
      <w:pPr>
        <w:numPr>
          <w:ilvl w:val="0"/>
          <w:numId w:val="34"/>
        </w:numPr>
        <w:spacing w:after="0" w:line="240" w:lineRule="auto"/>
        <w:jc w:val="both"/>
        <w:rPr>
          <w:rFonts w:ascii="Cambria" w:hAnsi="Cambria" w:cstheme="minorHAnsi"/>
          <w:sz w:val="20"/>
          <w:szCs w:val="20"/>
        </w:rPr>
      </w:pPr>
      <w:r w:rsidRPr="007129ED">
        <w:rPr>
          <w:rFonts w:ascii="Cambria" w:hAnsi="Cambria" w:cstheme="minorHAnsi"/>
          <w:sz w:val="20"/>
          <w:szCs w:val="20"/>
        </w:rPr>
        <w:t>Do wystawiania zgromadzonych odpadów (pojemnika) poza ogrodzenie nieruchomości w miejsce umożliwiające dojazd jednostek wywozowych/z dostępem do drogi publicznej.</w:t>
      </w:r>
    </w:p>
    <w:p w14:paraId="6BD8A754" w14:textId="07718B9C" w:rsidR="00B50AD8" w:rsidRPr="00865291" w:rsidRDefault="00000000" w:rsidP="008E15D6">
      <w:pPr>
        <w:numPr>
          <w:ilvl w:val="0"/>
          <w:numId w:val="34"/>
        </w:numPr>
        <w:spacing w:after="0" w:line="240" w:lineRule="auto"/>
        <w:jc w:val="both"/>
        <w:rPr>
          <w:rFonts w:ascii="Cambria" w:hAnsi="Cambria" w:cstheme="minorHAnsi"/>
          <w:sz w:val="20"/>
          <w:szCs w:val="20"/>
        </w:rPr>
      </w:pPr>
      <w:r w:rsidRPr="00865291">
        <w:rPr>
          <w:rFonts w:ascii="Cambria" w:hAnsi="Cambria" w:cstheme="minorHAnsi"/>
          <w:sz w:val="20"/>
          <w:szCs w:val="20"/>
        </w:rPr>
        <w:t>Do przygotowania, własnym kosztem i staraniem, twardej, równej powierzchni, w celu usytuowania pojemników.</w:t>
      </w:r>
    </w:p>
    <w:p w14:paraId="71982FA8" w14:textId="77777777" w:rsidR="00B50AD8" w:rsidRPr="007129ED" w:rsidRDefault="00000000" w:rsidP="008E15D6">
      <w:pPr>
        <w:pStyle w:val="Akapitzlist"/>
        <w:numPr>
          <w:ilvl w:val="0"/>
          <w:numId w:val="36"/>
        </w:numPr>
        <w:spacing w:after="0" w:line="240" w:lineRule="auto"/>
        <w:jc w:val="both"/>
        <w:rPr>
          <w:rFonts w:ascii="Cambria" w:hAnsi="Cambria" w:cstheme="minorHAnsi"/>
          <w:sz w:val="20"/>
          <w:szCs w:val="20"/>
        </w:rPr>
      </w:pPr>
      <w:r w:rsidRPr="007129ED">
        <w:rPr>
          <w:rFonts w:ascii="Cambria" w:hAnsi="Cambria" w:cstheme="minorHAnsi"/>
          <w:sz w:val="20"/>
          <w:szCs w:val="20"/>
        </w:rPr>
        <w:t>Zleceniodawca ponosi odpowiedzialność za wszelkie szkody wynikłe z niewłaściwej eksploatacji pojemnika/pojemników/stelaża i ich kradzieży.</w:t>
      </w:r>
    </w:p>
    <w:p w14:paraId="766940D4" w14:textId="77777777" w:rsidR="00B50AD8" w:rsidRPr="007129ED" w:rsidRDefault="00B50AD8">
      <w:pPr>
        <w:spacing w:after="0" w:line="240" w:lineRule="auto"/>
        <w:ind w:left="720"/>
        <w:rPr>
          <w:rFonts w:ascii="Cambria" w:hAnsi="Cambria" w:cs="Arial"/>
          <w:b/>
          <w:sz w:val="20"/>
          <w:szCs w:val="20"/>
        </w:rPr>
      </w:pPr>
    </w:p>
    <w:p w14:paraId="0DDE770F" w14:textId="5383FA40" w:rsidR="00B50AD8" w:rsidRPr="007129ED" w:rsidRDefault="00000000" w:rsidP="00CD1102">
      <w:pPr>
        <w:spacing w:after="0" w:line="240" w:lineRule="auto"/>
        <w:jc w:val="center"/>
        <w:rPr>
          <w:rFonts w:ascii="Cambria" w:hAnsi="Cambria" w:cs="Arial"/>
          <w:b/>
          <w:bCs/>
          <w:sz w:val="20"/>
          <w:szCs w:val="20"/>
        </w:rPr>
      </w:pPr>
      <w:r w:rsidRPr="007129ED">
        <w:rPr>
          <w:rFonts w:ascii="Cambria" w:hAnsi="Cambria" w:cs="Arial"/>
          <w:b/>
          <w:bCs/>
          <w:sz w:val="20"/>
          <w:szCs w:val="20"/>
        </w:rPr>
        <w:t>§5</w:t>
      </w:r>
      <w:r w:rsidR="00F34128" w:rsidRPr="007129ED">
        <w:rPr>
          <w:rFonts w:ascii="Cambria" w:hAnsi="Cambria" w:cs="Arial"/>
          <w:b/>
          <w:bCs/>
          <w:sz w:val="20"/>
          <w:szCs w:val="20"/>
        </w:rPr>
        <w:t>.</w:t>
      </w:r>
    </w:p>
    <w:p w14:paraId="2A8A2828" w14:textId="77777777" w:rsidR="00B50AD8" w:rsidRPr="007129ED" w:rsidRDefault="00000000">
      <w:pPr>
        <w:spacing w:after="0" w:line="240" w:lineRule="auto"/>
        <w:jc w:val="both"/>
        <w:rPr>
          <w:rFonts w:ascii="Cambria" w:hAnsi="Cambria" w:cstheme="minorHAnsi"/>
          <w:sz w:val="20"/>
          <w:szCs w:val="20"/>
        </w:rPr>
      </w:pPr>
      <w:r w:rsidRPr="007129ED">
        <w:rPr>
          <w:rFonts w:ascii="Cambria" w:hAnsi="Cambria" w:cstheme="minorHAnsi"/>
          <w:sz w:val="20"/>
          <w:szCs w:val="20"/>
        </w:rPr>
        <w:t>Rozliczenie należności przysługujących Przedsiębiorcy od Zleceniodawcy za spełnienie świadczeń następuje wg poniższych zasad:</w:t>
      </w:r>
    </w:p>
    <w:p w14:paraId="113358BB" w14:textId="2A0581CE" w:rsidR="00B50AD8" w:rsidRPr="007129ED" w:rsidRDefault="00000000">
      <w:pPr>
        <w:numPr>
          <w:ilvl w:val="0"/>
          <w:numId w:val="37"/>
        </w:numPr>
        <w:spacing w:after="0" w:line="240" w:lineRule="auto"/>
        <w:jc w:val="both"/>
        <w:rPr>
          <w:rFonts w:ascii="Cambria" w:hAnsi="Cambria" w:cstheme="minorHAnsi"/>
          <w:sz w:val="20"/>
          <w:szCs w:val="20"/>
        </w:rPr>
      </w:pPr>
      <w:r w:rsidRPr="007129ED">
        <w:rPr>
          <w:rFonts w:ascii="Cambria" w:hAnsi="Cambria" w:cstheme="minorHAnsi"/>
          <w:sz w:val="20"/>
          <w:szCs w:val="20"/>
        </w:rPr>
        <w:t>Ilość odebranych, w ciągu okresu rozliczeniowego, odpadów ustala się jako iloczyn: pojemność pojemników/worków w [m3] i ilości pojemników/worków [szt.], określonych w §1 ust. 2 umowy.</w:t>
      </w:r>
    </w:p>
    <w:p w14:paraId="79DFBB5F" w14:textId="3B0A7CED" w:rsidR="00B50AD8" w:rsidRPr="007129ED" w:rsidRDefault="00000000">
      <w:pPr>
        <w:numPr>
          <w:ilvl w:val="0"/>
          <w:numId w:val="38"/>
        </w:numPr>
        <w:spacing w:after="0" w:line="240" w:lineRule="auto"/>
        <w:jc w:val="both"/>
        <w:rPr>
          <w:rFonts w:ascii="Cambria" w:hAnsi="Cambria" w:cstheme="minorHAnsi"/>
          <w:sz w:val="20"/>
          <w:szCs w:val="20"/>
        </w:rPr>
      </w:pPr>
      <w:r w:rsidRPr="007129ED">
        <w:rPr>
          <w:rFonts w:ascii="Cambria" w:hAnsi="Cambria" w:cstheme="minorHAnsi"/>
          <w:sz w:val="20"/>
          <w:szCs w:val="20"/>
        </w:rPr>
        <w:t>Stawka opłaty za 1m</w:t>
      </w:r>
      <w:r w:rsidRPr="007129ED">
        <w:rPr>
          <w:rFonts w:ascii="Cambria" w:hAnsi="Cambria" w:cstheme="minorHAnsi"/>
          <w:sz w:val="20"/>
          <w:szCs w:val="20"/>
          <w:vertAlign w:val="superscript"/>
        </w:rPr>
        <w:t>3</w:t>
      </w:r>
      <w:r w:rsidRPr="007129ED">
        <w:rPr>
          <w:rFonts w:ascii="Cambria" w:hAnsi="Cambria" w:cstheme="minorHAnsi"/>
          <w:sz w:val="20"/>
          <w:szCs w:val="20"/>
        </w:rPr>
        <w:t xml:space="preserve"> odebranych odpadów komunalnych – zgodnie</w:t>
      </w:r>
      <w:r w:rsidR="00720E16">
        <w:rPr>
          <w:rFonts w:ascii="Cambria" w:hAnsi="Cambria" w:cstheme="minorHAnsi"/>
          <w:sz w:val="20"/>
          <w:szCs w:val="20"/>
        </w:rPr>
        <w:t xml:space="preserve"> z cennikiem</w:t>
      </w:r>
      <w:r w:rsidRPr="007129ED">
        <w:rPr>
          <w:rFonts w:ascii="Cambria" w:hAnsi="Cambria" w:cstheme="minorHAnsi"/>
          <w:sz w:val="20"/>
          <w:szCs w:val="20"/>
        </w:rPr>
        <w:t xml:space="preserve">                                  </w:t>
      </w:r>
      <w:r w:rsidR="00720E16">
        <w:rPr>
          <w:rFonts w:ascii="Cambria" w:hAnsi="Cambria" w:cstheme="minorHAnsi"/>
          <w:sz w:val="20"/>
          <w:szCs w:val="20"/>
        </w:rPr>
        <w:t>wynikającym ze złożonej przez Wykonawcę oferty</w:t>
      </w:r>
      <w:r w:rsidRPr="007129ED">
        <w:rPr>
          <w:rFonts w:ascii="Cambria" w:hAnsi="Cambria" w:cstheme="minorHAnsi"/>
          <w:sz w:val="20"/>
          <w:szCs w:val="20"/>
        </w:rPr>
        <w:t>. Odpady gromadzone poza pojemnikami, odbierane będą wyłącznie na odrębne zlecenie poprzez podpisanie przez Zleceniodawcę potwierdzenia odbioru. Telefoniczne zgłoszenie wykonania dodatkowej usługi i nieobecność Zleceniodawcy w umówionym dniu jej realizacji, skutkująca brakiem podpisania potwierdzenia odbioru odpadów, uznaje się za równoznaczne z udzieleniem zlecenia.</w:t>
      </w:r>
    </w:p>
    <w:p w14:paraId="1724299E" w14:textId="40856206" w:rsidR="00B50AD8" w:rsidRPr="007129ED" w:rsidRDefault="00000000">
      <w:pPr>
        <w:numPr>
          <w:ilvl w:val="0"/>
          <w:numId w:val="39"/>
        </w:numPr>
        <w:spacing w:after="0" w:line="240" w:lineRule="auto"/>
        <w:jc w:val="both"/>
        <w:rPr>
          <w:rFonts w:ascii="Cambria" w:hAnsi="Cambria" w:cstheme="minorHAnsi"/>
          <w:sz w:val="20"/>
          <w:szCs w:val="20"/>
        </w:rPr>
      </w:pPr>
      <w:r w:rsidRPr="007129ED">
        <w:rPr>
          <w:rFonts w:ascii="Cambria" w:hAnsi="Cambria" w:cstheme="minorHAnsi"/>
          <w:sz w:val="20"/>
          <w:szCs w:val="20"/>
        </w:rPr>
        <w:t xml:space="preserve">Wynagrodzenie przysługuje Przedsiębiorcy za samą gotowość do świadczenia usługi odbioru i zagospodarowania odpadów komunalnych i jest niezależne od faktycznie wykonanej usługi odbioru i zagospodarowania odpadów komunalnych, jeżeli jej niewykonanie nastąpiło z przyczyn niezależnych od Przedsiębiorcy w szczególności w przypadku stwierdzenia przez Przedsiębiorcę braku wystawienia w terminie odbioru pojemników lub kontenerów do gromadzenia odpadów. Jeżeli usługa odbioru i zagospodarowania odpadów komunalnych nie została wykonana z przyczyn leżących po stronie Przedsiębiorcy, wynagrodzenie nie przysługuje. </w:t>
      </w:r>
    </w:p>
    <w:p w14:paraId="615D60D9" w14:textId="77777777" w:rsidR="00B50AD8" w:rsidRPr="007129ED" w:rsidRDefault="00B50AD8">
      <w:pPr>
        <w:spacing w:after="0" w:line="240" w:lineRule="auto"/>
        <w:ind w:left="720"/>
        <w:jc w:val="both"/>
        <w:rPr>
          <w:rFonts w:ascii="Cambria" w:hAnsi="Cambria" w:cstheme="minorHAnsi"/>
          <w:sz w:val="20"/>
          <w:szCs w:val="20"/>
        </w:rPr>
      </w:pPr>
    </w:p>
    <w:p w14:paraId="39CBB263" w14:textId="580E4467" w:rsidR="00B50AD8" w:rsidRPr="007129ED" w:rsidRDefault="00000000" w:rsidP="00CD1102">
      <w:pPr>
        <w:spacing w:after="0" w:line="240" w:lineRule="auto"/>
        <w:contextualSpacing/>
        <w:jc w:val="center"/>
        <w:rPr>
          <w:rFonts w:ascii="Cambria" w:hAnsi="Cambria" w:cs="Arial"/>
          <w:b/>
          <w:bCs/>
          <w:sz w:val="20"/>
          <w:szCs w:val="20"/>
        </w:rPr>
      </w:pPr>
      <w:r w:rsidRPr="007129ED">
        <w:rPr>
          <w:rFonts w:ascii="Cambria" w:hAnsi="Cambria" w:cs="Arial"/>
          <w:b/>
          <w:bCs/>
          <w:sz w:val="20"/>
          <w:szCs w:val="20"/>
        </w:rPr>
        <w:t>§6</w:t>
      </w:r>
      <w:r w:rsidR="00FB613F" w:rsidRPr="007129ED">
        <w:rPr>
          <w:rFonts w:ascii="Cambria" w:hAnsi="Cambria" w:cs="Arial"/>
          <w:b/>
          <w:bCs/>
          <w:sz w:val="20"/>
          <w:szCs w:val="20"/>
        </w:rPr>
        <w:t>.</w:t>
      </w:r>
    </w:p>
    <w:p w14:paraId="594312B9" w14:textId="17D132A2" w:rsidR="00B50AD8" w:rsidRPr="005A6DCF" w:rsidRDefault="00000000" w:rsidP="005A6DCF">
      <w:pPr>
        <w:numPr>
          <w:ilvl w:val="0"/>
          <w:numId w:val="40"/>
        </w:numPr>
        <w:spacing w:after="0" w:line="240" w:lineRule="auto"/>
        <w:contextualSpacing/>
        <w:jc w:val="both"/>
        <w:rPr>
          <w:rFonts w:ascii="Cambria" w:hAnsi="Cambria" w:cstheme="minorHAnsi"/>
          <w:iCs/>
          <w:sz w:val="20"/>
          <w:szCs w:val="20"/>
        </w:rPr>
      </w:pPr>
      <w:r w:rsidRPr="007129ED">
        <w:rPr>
          <w:rFonts w:ascii="Cambria" w:hAnsi="Cambria" w:cstheme="minorHAnsi"/>
          <w:sz w:val="20"/>
          <w:szCs w:val="20"/>
        </w:rPr>
        <w:t xml:space="preserve">Przedsiębiorca będzie wystawiał za świadczone usługi faktury VAT za okresy miesięczne na ostatni dzień miesiąca. Zleceniodawca zobowiązuje się uregulować zapłatę z faktury VAT w terminie </w:t>
      </w:r>
      <w:r w:rsidR="006F110E">
        <w:rPr>
          <w:rFonts w:ascii="Cambria" w:hAnsi="Cambria" w:cstheme="minorHAnsi"/>
          <w:sz w:val="20"/>
          <w:szCs w:val="20"/>
        </w:rPr>
        <w:t>14</w:t>
      </w:r>
      <w:r w:rsidRPr="007129ED">
        <w:rPr>
          <w:rFonts w:ascii="Cambria" w:hAnsi="Cambria" w:cstheme="minorHAnsi"/>
          <w:sz w:val="20"/>
          <w:szCs w:val="20"/>
        </w:rPr>
        <w:t xml:space="preserve"> dni </w:t>
      </w:r>
      <w:r w:rsidR="005A6DCF" w:rsidRPr="005A6DCF">
        <w:rPr>
          <w:rFonts w:ascii="Cambria" w:hAnsi="Cambria" w:cstheme="minorHAnsi"/>
          <w:iCs/>
          <w:sz w:val="20"/>
          <w:szCs w:val="20"/>
        </w:rPr>
        <w:t>od daty doręczenia prawidłowo wystawionej faktury VAT do siedziby Zamawiającego</w:t>
      </w:r>
      <w:r w:rsidR="005A6DCF">
        <w:rPr>
          <w:rFonts w:ascii="Cambria" w:hAnsi="Cambria" w:cstheme="minorHAnsi"/>
          <w:iCs/>
          <w:sz w:val="20"/>
          <w:szCs w:val="20"/>
        </w:rPr>
        <w:t xml:space="preserve"> </w:t>
      </w:r>
      <w:r w:rsidRPr="005A6DCF">
        <w:rPr>
          <w:rFonts w:ascii="Cambria" w:hAnsi="Cambria" w:cstheme="minorHAnsi"/>
          <w:sz w:val="20"/>
          <w:szCs w:val="20"/>
        </w:rPr>
        <w:t>przelewem na konto Przedsiębiorcy wskazane na fakturze VAT.</w:t>
      </w:r>
    </w:p>
    <w:p w14:paraId="7D323518" w14:textId="2556C586" w:rsidR="00B50AD8" w:rsidRPr="007129ED" w:rsidRDefault="00720E16">
      <w:pPr>
        <w:numPr>
          <w:ilvl w:val="0"/>
          <w:numId w:val="43"/>
        </w:numPr>
        <w:spacing w:after="0" w:line="240" w:lineRule="auto"/>
        <w:contextualSpacing/>
        <w:jc w:val="both"/>
        <w:rPr>
          <w:rFonts w:ascii="Cambria" w:hAnsi="Cambria" w:cstheme="minorHAnsi"/>
          <w:sz w:val="20"/>
          <w:szCs w:val="20"/>
        </w:rPr>
      </w:pPr>
      <w:r>
        <w:rPr>
          <w:rFonts w:ascii="Cambria" w:hAnsi="Cambria" w:cstheme="minorHAnsi"/>
          <w:sz w:val="20"/>
          <w:szCs w:val="20"/>
        </w:rPr>
        <w:lastRenderedPageBreak/>
        <w:t>T</w:t>
      </w:r>
      <w:r w:rsidRPr="007129ED">
        <w:rPr>
          <w:rFonts w:ascii="Cambria" w:hAnsi="Cambria" w:cstheme="minorHAnsi"/>
          <w:sz w:val="20"/>
          <w:szCs w:val="20"/>
        </w:rPr>
        <w:t>erminem spełnienia zapłaty jest termin uznania wpływu środków na rachunek bankowy</w:t>
      </w:r>
      <w:r w:rsidR="003B6E8F">
        <w:rPr>
          <w:rFonts w:ascii="Cambria" w:hAnsi="Cambria" w:cstheme="minorHAnsi"/>
          <w:sz w:val="20"/>
          <w:szCs w:val="20"/>
        </w:rPr>
        <w:t xml:space="preserve"> </w:t>
      </w:r>
      <w:r>
        <w:rPr>
          <w:rFonts w:ascii="Cambria" w:hAnsi="Cambria" w:cstheme="minorHAnsi"/>
          <w:sz w:val="20"/>
          <w:szCs w:val="20"/>
        </w:rPr>
        <w:t>Przedsiębiorcy.</w:t>
      </w:r>
    </w:p>
    <w:p w14:paraId="0A2BDD85" w14:textId="2FDB3E17" w:rsidR="00B50AD8" w:rsidRPr="007129ED" w:rsidRDefault="00000000">
      <w:pPr>
        <w:numPr>
          <w:ilvl w:val="0"/>
          <w:numId w:val="44"/>
        </w:numPr>
        <w:spacing w:after="0" w:line="240" w:lineRule="auto"/>
        <w:jc w:val="both"/>
        <w:rPr>
          <w:rFonts w:ascii="Cambria" w:hAnsi="Cambria" w:cstheme="minorHAnsi"/>
          <w:bCs/>
          <w:sz w:val="20"/>
          <w:szCs w:val="20"/>
        </w:rPr>
      </w:pPr>
      <w:r w:rsidRPr="007129ED">
        <w:rPr>
          <w:rFonts w:ascii="Cambria" w:hAnsi="Cambria" w:cstheme="minorHAnsi"/>
          <w:sz w:val="20"/>
          <w:szCs w:val="20"/>
        </w:rPr>
        <w:t>Nie uregulowani</w:t>
      </w:r>
      <w:r w:rsidR="00720E16">
        <w:rPr>
          <w:rFonts w:ascii="Cambria" w:hAnsi="Cambria" w:cstheme="minorHAnsi"/>
          <w:sz w:val="20"/>
          <w:szCs w:val="20"/>
        </w:rPr>
        <w:t>e</w:t>
      </w:r>
      <w:r w:rsidRPr="007129ED">
        <w:rPr>
          <w:rFonts w:ascii="Cambria" w:hAnsi="Cambria" w:cstheme="minorHAnsi"/>
          <w:sz w:val="20"/>
          <w:szCs w:val="20"/>
        </w:rPr>
        <w:t xml:space="preserve"> należności w terminie spowoduje naliczenie ustawowych odsetek</w:t>
      </w:r>
      <w:r w:rsidR="003B6E8F">
        <w:rPr>
          <w:rFonts w:ascii="Cambria" w:hAnsi="Cambria" w:cstheme="minorHAnsi"/>
          <w:sz w:val="20"/>
          <w:szCs w:val="20"/>
        </w:rPr>
        <w:t xml:space="preserve"> </w:t>
      </w:r>
      <w:r w:rsidRPr="007129ED">
        <w:rPr>
          <w:rFonts w:ascii="Cambria" w:hAnsi="Cambria" w:cstheme="minorHAnsi"/>
          <w:sz w:val="20"/>
          <w:szCs w:val="20"/>
        </w:rPr>
        <w:t>za opóźnienie w transakcjach handlowych każdy dzień opóźnienia zgodnie z przepisami ustawy z dnia 8 marca 2013 roku o terminach zapłaty w transakcjach handlowych.</w:t>
      </w:r>
    </w:p>
    <w:p w14:paraId="4FDDFE46" w14:textId="0DA77489" w:rsidR="00B50AD8" w:rsidRPr="007129ED" w:rsidRDefault="00000000">
      <w:pPr>
        <w:numPr>
          <w:ilvl w:val="0"/>
          <w:numId w:val="45"/>
        </w:numPr>
        <w:spacing w:after="0" w:line="240" w:lineRule="auto"/>
        <w:jc w:val="both"/>
        <w:rPr>
          <w:rFonts w:ascii="Cambria" w:hAnsi="Cambria" w:cstheme="minorHAnsi"/>
          <w:bCs/>
          <w:sz w:val="20"/>
          <w:szCs w:val="20"/>
        </w:rPr>
      </w:pPr>
      <w:r w:rsidRPr="007129ED">
        <w:rPr>
          <w:rFonts w:ascii="Cambria" w:hAnsi="Cambria" w:cstheme="minorHAnsi"/>
          <w:sz w:val="20"/>
          <w:szCs w:val="20"/>
        </w:rPr>
        <w:t>Zgłoszenie przez Zleceniodawcę zastrzeżeń do wysokości rachunku nie wstrzymuje jego zapłaty.</w:t>
      </w:r>
    </w:p>
    <w:p w14:paraId="12709DCC" w14:textId="0D723D8A" w:rsidR="00B50AD8" w:rsidRPr="007129ED" w:rsidRDefault="00000000">
      <w:pPr>
        <w:numPr>
          <w:ilvl w:val="0"/>
          <w:numId w:val="46"/>
        </w:numPr>
        <w:spacing w:after="0" w:line="240" w:lineRule="auto"/>
        <w:jc w:val="both"/>
        <w:rPr>
          <w:rFonts w:ascii="Cambria" w:hAnsi="Cambria" w:cstheme="minorHAnsi"/>
          <w:bCs/>
          <w:sz w:val="20"/>
          <w:szCs w:val="20"/>
        </w:rPr>
      </w:pPr>
      <w:r w:rsidRPr="007129ED">
        <w:rPr>
          <w:rFonts w:ascii="Cambria" w:hAnsi="Cambria" w:cstheme="minorHAnsi"/>
          <w:sz w:val="20"/>
          <w:szCs w:val="20"/>
        </w:rPr>
        <w:t>W przypadku nadpłaty zostanie ona zaliczona na poczet należności, chyba,</w:t>
      </w:r>
      <w:r w:rsidR="003B6E8F">
        <w:rPr>
          <w:rFonts w:ascii="Cambria" w:hAnsi="Cambria" w:cstheme="minorHAnsi"/>
          <w:sz w:val="20"/>
          <w:szCs w:val="20"/>
        </w:rPr>
        <w:t xml:space="preserve"> </w:t>
      </w:r>
      <w:r w:rsidRPr="007129ED">
        <w:rPr>
          <w:rFonts w:ascii="Cambria" w:hAnsi="Cambria" w:cstheme="minorHAnsi"/>
          <w:sz w:val="20"/>
          <w:szCs w:val="20"/>
        </w:rPr>
        <w:t>że zainteresowany zażąda jej zwrotu. Zwrot następuje w terminie 14 dni od dnia</w:t>
      </w:r>
      <w:r w:rsidR="003B6E8F">
        <w:rPr>
          <w:rFonts w:ascii="Cambria" w:hAnsi="Cambria" w:cstheme="minorHAnsi"/>
          <w:sz w:val="20"/>
          <w:szCs w:val="20"/>
        </w:rPr>
        <w:t xml:space="preserve"> </w:t>
      </w:r>
      <w:r w:rsidRPr="007129ED">
        <w:rPr>
          <w:rFonts w:ascii="Cambria" w:hAnsi="Cambria" w:cstheme="minorHAnsi"/>
          <w:sz w:val="20"/>
          <w:szCs w:val="20"/>
        </w:rPr>
        <w:t xml:space="preserve">otrzymania wniosku. </w:t>
      </w:r>
    </w:p>
    <w:p w14:paraId="056250D6" w14:textId="55CC78AB" w:rsidR="00B50AD8" w:rsidRPr="007129ED" w:rsidRDefault="00000000">
      <w:pPr>
        <w:numPr>
          <w:ilvl w:val="0"/>
          <w:numId w:val="47"/>
        </w:numPr>
        <w:spacing w:after="0" w:line="240" w:lineRule="auto"/>
        <w:jc w:val="both"/>
        <w:rPr>
          <w:rFonts w:ascii="Cambria" w:hAnsi="Cambria" w:cstheme="minorHAnsi"/>
          <w:bCs/>
          <w:i/>
          <w:color w:val="000000" w:themeColor="text1"/>
          <w:sz w:val="20"/>
          <w:szCs w:val="20"/>
        </w:rPr>
      </w:pPr>
      <w:r w:rsidRPr="007129ED">
        <w:rPr>
          <w:rFonts w:ascii="Cambria" w:hAnsi="Cambria" w:cstheme="minorHAnsi"/>
          <w:bCs/>
          <w:color w:val="000000" w:themeColor="text1"/>
          <w:sz w:val="20"/>
          <w:szCs w:val="20"/>
        </w:rPr>
        <w:t>Przedsiębiorca</w:t>
      </w:r>
      <w:r w:rsidRPr="007129ED">
        <w:rPr>
          <w:rFonts w:ascii="Cambria" w:hAnsi="Cambria" w:cstheme="minorHAnsi"/>
          <w:bCs/>
          <w:i/>
          <w:color w:val="000000" w:themeColor="text1"/>
          <w:sz w:val="20"/>
          <w:szCs w:val="20"/>
        </w:rPr>
        <w:t xml:space="preserve"> </w:t>
      </w:r>
      <w:r w:rsidRPr="007129ED">
        <w:rPr>
          <w:rFonts w:ascii="Cambria" w:hAnsi="Cambria" w:cstheme="minorHAnsi"/>
          <w:color w:val="000000" w:themeColor="text1"/>
          <w:sz w:val="20"/>
          <w:szCs w:val="20"/>
        </w:rPr>
        <w:t>uprawniony jest do wstrzymania się od świadczenia usług i rozwiązania umowy bez wypowiedzenia jeżeli Zleceniodawca pozostaje w opóźnieniu z zapłatą wymagalnej należności co najmniej 30 dni. Przed rozwiązaniem umowy Przedsiębiorca wezwie Zleceniodawcę do wykonania zobowiązania wyznaczając dodatkowy co najmniej 14 dniowy termin do dokonania płatności rozpoczynający się od dnia doręczenia wezwania pod rygorem rozwiązania umowy.</w:t>
      </w:r>
    </w:p>
    <w:p w14:paraId="27C3DE49" w14:textId="77777777" w:rsidR="00B50AD8" w:rsidRPr="008E15D6" w:rsidRDefault="00B50AD8">
      <w:pPr>
        <w:spacing w:after="0" w:line="240" w:lineRule="auto"/>
        <w:ind w:left="360"/>
        <w:jc w:val="both"/>
        <w:rPr>
          <w:rFonts w:ascii="Cambria" w:hAnsi="Cambria" w:cstheme="minorHAnsi"/>
          <w:bCs/>
          <w:iCs/>
          <w:color w:val="000000" w:themeColor="text1"/>
          <w:sz w:val="20"/>
          <w:szCs w:val="20"/>
        </w:rPr>
      </w:pPr>
    </w:p>
    <w:p w14:paraId="6F115A9C" w14:textId="1CC48002" w:rsidR="00B50AD8" w:rsidRPr="003B6E8F" w:rsidRDefault="00000000" w:rsidP="00CD1102">
      <w:pPr>
        <w:spacing w:after="0" w:line="240" w:lineRule="auto"/>
        <w:jc w:val="center"/>
        <w:rPr>
          <w:rFonts w:ascii="Cambria" w:hAnsi="Cambria" w:cs="Arial"/>
          <w:b/>
          <w:bCs/>
          <w:sz w:val="20"/>
          <w:szCs w:val="20"/>
        </w:rPr>
      </w:pPr>
      <w:r w:rsidRPr="007129ED">
        <w:rPr>
          <w:rFonts w:ascii="Cambria" w:hAnsi="Cambria" w:cs="Arial"/>
          <w:b/>
          <w:bCs/>
          <w:sz w:val="20"/>
          <w:szCs w:val="20"/>
        </w:rPr>
        <w:t>§7</w:t>
      </w:r>
      <w:r w:rsidR="00FB613F" w:rsidRPr="007129ED">
        <w:rPr>
          <w:rFonts w:ascii="Cambria" w:hAnsi="Cambria" w:cs="Arial"/>
          <w:b/>
          <w:bCs/>
          <w:sz w:val="20"/>
          <w:szCs w:val="20"/>
        </w:rPr>
        <w:t>.</w:t>
      </w:r>
    </w:p>
    <w:p w14:paraId="07CE0E3B" w14:textId="079290AA" w:rsidR="00B50AD8" w:rsidRPr="007129ED" w:rsidRDefault="00000000" w:rsidP="00B23C74">
      <w:pPr>
        <w:spacing w:after="240" w:line="240" w:lineRule="auto"/>
        <w:ind w:left="360"/>
        <w:jc w:val="both"/>
        <w:rPr>
          <w:rFonts w:ascii="Cambria" w:hAnsi="Cambria" w:cstheme="minorHAnsi"/>
          <w:sz w:val="20"/>
          <w:szCs w:val="20"/>
        </w:rPr>
      </w:pPr>
      <w:r w:rsidRPr="007129ED">
        <w:rPr>
          <w:rFonts w:ascii="Cambria" w:hAnsi="Cambria" w:cstheme="minorHAnsi"/>
          <w:sz w:val="20"/>
          <w:szCs w:val="20"/>
        </w:rPr>
        <w:t>W przypadku zmiany właściciela/użytkownika/zarządcy nieruchomości,</w:t>
      </w:r>
      <w:r w:rsidR="003B6E8F">
        <w:rPr>
          <w:rFonts w:ascii="Cambria" w:hAnsi="Cambria" w:cstheme="minorHAnsi"/>
          <w:sz w:val="20"/>
          <w:szCs w:val="20"/>
        </w:rPr>
        <w:t xml:space="preserve"> </w:t>
      </w:r>
      <w:r w:rsidRPr="007129ED">
        <w:rPr>
          <w:rFonts w:ascii="Cambria" w:hAnsi="Cambria" w:cstheme="minorHAnsi"/>
          <w:sz w:val="20"/>
          <w:szCs w:val="20"/>
        </w:rPr>
        <w:t>Zleceniodawca, który jest stroną niniejszej umowy ponosi pełną odpowiedzialność za świadczone przez Przedsiębiorcę usługi do czasu prawnego uregulowania prawa</w:t>
      </w:r>
      <w:r w:rsidR="003B6E8F">
        <w:rPr>
          <w:rFonts w:ascii="Cambria" w:hAnsi="Cambria" w:cstheme="minorHAnsi"/>
          <w:sz w:val="20"/>
          <w:szCs w:val="20"/>
        </w:rPr>
        <w:t xml:space="preserve"> </w:t>
      </w:r>
      <w:r w:rsidRPr="007129ED">
        <w:rPr>
          <w:rFonts w:ascii="Cambria" w:hAnsi="Cambria" w:cstheme="minorHAnsi"/>
          <w:sz w:val="20"/>
          <w:szCs w:val="20"/>
        </w:rPr>
        <w:t>do nieruchomości o czym powiadamiają Przedsiębiorcę na piśmie.</w:t>
      </w:r>
    </w:p>
    <w:p w14:paraId="5AA5F966" w14:textId="2614E234" w:rsidR="00B50AD8" w:rsidRPr="003B6E8F" w:rsidRDefault="00000000" w:rsidP="00CD1102">
      <w:pPr>
        <w:spacing w:after="0"/>
        <w:jc w:val="center"/>
        <w:rPr>
          <w:rFonts w:ascii="Cambria" w:hAnsi="Cambria" w:cs="Arial"/>
          <w:b/>
          <w:bCs/>
          <w:sz w:val="20"/>
          <w:szCs w:val="20"/>
        </w:rPr>
      </w:pPr>
      <w:r w:rsidRPr="007129ED">
        <w:rPr>
          <w:rFonts w:ascii="Cambria" w:hAnsi="Cambria" w:cs="Arial"/>
          <w:b/>
          <w:bCs/>
          <w:sz w:val="20"/>
          <w:szCs w:val="20"/>
        </w:rPr>
        <w:t>§8</w:t>
      </w:r>
      <w:r w:rsidR="00FB613F" w:rsidRPr="007129ED">
        <w:rPr>
          <w:rFonts w:ascii="Cambria" w:hAnsi="Cambria" w:cs="Arial"/>
          <w:b/>
          <w:bCs/>
          <w:sz w:val="20"/>
          <w:szCs w:val="20"/>
        </w:rPr>
        <w:t>.</w:t>
      </w:r>
    </w:p>
    <w:p w14:paraId="2C5D974C" w14:textId="1461CCAE" w:rsidR="00B50AD8" w:rsidRPr="007129ED" w:rsidRDefault="00000000">
      <w:pPr>
        <w:pStyle w:val="Akapitzlist"/>
        <w:numPr>
          <w:ilvl w:val="0"/>
          <w:numId w:val="48"/>
        </w:numPr>
        <w:spacing w:after="0" w:line="240" w:lineRule="auto"/>
        <w:jc w:val="both"/>
        <w:rPr>
          <w:rFonts w:ascii="Cambria" w:hAnsi="Cambria" w:cstheme="minorHAnsi"/>
          <w:sz w:val="20"/>
          <w:szCs w:val="20"/>
        </w:rPr>
      </w:pPr>
      <w:r w:rsidRPr="007129ED">
        <w:rPr>
          <w:rFonts w:ascii="Cambria" w:hAnsi="Cambria" w:cstheme="minorHAnsi"/>
          <w:sz w:val="20"/>
          <w:szCs w:val="20"/>
        </w:rPr>
        <w:t xml:space="preserve">Niniejsza umowa wiąże strony na czas określony </w:t>
      </w:r>
      <w:r w:rsidR="006C2019" w:rsidRPr="006C2019">
        <w:rPr>
          <w:rFonts w:ascii="Cambria" w:hAnsi="Cambria" w:cstheme="minorHAnsi"/>
          <w:b/>
          <w:bCs/>
          <w:sz w:val="20"/>
          <w:szCs w:val="20"/>
          <w:u w:val="single"/>
        </w:rPr>
        <w:t>od dnia 01.06.2025 r. do dnia 31.05.2026 r.</w:t>
      </w:r>
      <w:r w:rsidRPr="007129ED">
        <w:rPr>
          <w:rFonts w:ascii="Cambria" w:hAnsi="Cambria" w:cstheme="minorHAnsi"/>
          <w:color w:val="000000" w:themeColor="text1"/>
          <w:sz w:val="20"/>
          <w:szCs w:val="20"/>
        </w:rPr>
        <w:t xml:space="preserve"> </w:t>
      </w:r>
      <w:r w:rsidRPr="007129ED">
        <w:rPr>
          <w:rFonts w:ascii="Cambria" w:hAnsi="Cambria" w:cstheme="minorHAnsi"/>
          <w:sz w:val="20"/>
          <w:szCs w:val="20"/>
        </w:rPr>
        <w:t>Umowa może być rozwiązana przez każdą ze stron z zachowaniem 1-miesięcznego terminu wypowiedzenia lub w każdym czasie za obopólną zgodą stron. Okres wypowiedzenia umowy rozpoczyna się z pierwszym dniem miesiąca  po wypowiedzeniu.</w:t>
      </w:r>
    </w:p>
    <w:p w14:paraId="1D81FEE6" w14:textId="6DB1743F" w:rsidR="00B50AD8" w:rsidRPr="007129ED" w:rsidRDefault="00000000">
      <w:pPr>
        <w:numPr>
          <w:ilvl w:val="0"/>
          <w:numId w:val="49"/>
        </w:numPr>
        <w:spacing w:after="0" w:line="240" w:lineRule="auto"/>
        <w:jc w:val="both"/>
        <w:rPr>
          <w:rFonts w:ascii="Cambria" w:hAnsi="Cambria" w:cstheme="minorHAnsi"/>
          <w:sz w:val="20"/>
          <w:szCs w:val="20"/>
        </w:rPr>
      </w:pPr>
      <w:r w:rsidRPr="007129ED">
        <w:rPr>
          <w:rFonts w:ascii="Cambria" w:hAnsi="Cambria" w:cstheme="minorHAnsi"/>
          <w:sz w:val="20"/>
          <w:szCs w:val="20"/>
        </w:rPr>
        <w:t xml:space="preserve">Przedsiębiorcy przysługuje prawo rozwiązania umowy w przypadku i na warunkach określonych w </w:t>
      </w:r>
      <w:r w:rsidR="005B1842">
        <w:rPr>
          <w:rFonts w:ascii="Cambria" w:hAnsi="Cambria" w:cstheme="minorHAnsi"/>
          <w:sz w:val="20"/>
          <w:szCs w:val="20"/>
        </w:rPr>
        <w:t> </w:t>
      </w:r>
      <w:r w:rsidRPr="007129ED">
        <w:rPr>
          <w:rFonts w:ascii="Cambria" w:hAnsi="Cambria" w:cstheme="minorHAnsi"/>
          <w:sz w:val="20"/>
          <w:szCs w:val="20"/>
        </w:rPr>
        <w:t xml:space="preserve">§6 ust. 6. </w:t>
      </w:r>
      <w:r w:rsidRPr="007129ED">
        <w:rPr>
          <w:rFonts w:ascii="Cambria" w:hAnsi="Cambria" w:cstheme="minorHAnsi"/>
          <w:b/>
          <w:sz w:val="20"/>
          <w:szCs w:val="20"/>
        </w:rPr>
        <w:t xml:space="preserve">     </w:t>
      </w:r>
    </w:p>
    <w:p w14:paraId="04B6A2DA" w14:textId="77777777" w:rsidR="003B6E8F" w:rsidRDefault="003B6E8F" w:rsidP="003B6E8F">
      <w:pPr>
        <w:pStyle w:val="Akapitzlist"/>
        <w:tabs>
          <w:tab w:val="center" w:pos="4896"/>
          <w:tab w:val="left" w:pos="5610"/>
        </w:tabs>
        <w:spacing w:after="0" w:line="240" w:lineRule="auto"/>
        <w:jc w:val="center"/>
        <w:rPr>
          <w:rFonts w:ascii="Cambria" w:hAnsi="Cambria" w:cs="Arial"/>
          <w:b/>
          <w:bCs/>
          <w:sz w:val="20"/>
          <w:szCs w:val="20"/>
        </w:rPr>
      </w:pPr>
    </w:p>
    <w:p w14:paraId="28B36B87" w14:textId="1D0C4EBB" w:rsidR="00B23C74" w:rsidRPr="00CD1102" w:rsidRDefault="00000000" w:rsidP="00CD1102">
      <w:pPr>
        <w:tabs>
          <w:tab w:val="center" w:pos="4896"/>
          <w:tab w:val="left" w:pos="5610"/>
        </w:tabs>
        <w:spacing w:after="0" w:line="240" w:lineRule="auto"/>
        <w:jc w:val="center"/>
        <w:rPr>
          <w:rFonts w:ascii="Cambria" w:hAnsi="Cambria" w:cs="Arial"/>
          <w:b/>
          <w:bCs/>
          <w:sz w:val="20"/>
          <w:szCs w:val="20"/>
        </w:rPr>
      </w:pPr>
      <w:r w:rsidRPr="00CD1102">
        <w:rPr>
          <w:rFonts w:ascii="Cambria" w:hAnsi="Cambria" w:cs="Arial"/>
          <w:b/>
          <w:bCs/>
          <w:sz w:val="20"/>
          <w:szCs w:val="20"/>
        </w:rPr>
        <w:t>§9</w:t>
      </w:r>
      <w:r w:rsidR="00FB613F" w:rsidRPr="00CD1102">
        <w:rPr>
          <w:rFonts w:ascii="Cambria" w:hAnsi="Cambria" w:cs="Arial"/>
          <w:b/>
          <w:bCs/>
          <w:sz w:val="20"/>
          <w:szCs w:val="20"/>
        </w:rPr>
        <w:t>.</w:t>
      </w:r>
    </w:p>
    <w:p w14:paraId="3E65FBC4" w14:textId="77777777" w:rsidR="00B23C74" w:rsidRDefault="00000000" w:rsidP="00B23C74">
      <w:pPr>
        <w:pStyle w:val="Akapitzlist"/>
        <w:numPr>
          <w:ilvl w:val="3"/>
          <w:numId w:val="49"/>
        </w:numPr>
        <w:spacing w:after="0" w:line="240" w:lineRule="auto"/>
        <w:jc w:val="both"/>
        <w:rPr>
          <w:rFonts w:ascii="Cambria" w:hAnsi="Cambria" w:cstheme="minorHAnsi"/>
          <w:sz w:val="20"/>
          <w:szCs w:val="20"/>
        </w:rPr>
      </w:pPr>
      <w:r w:rsidRPr="00B23C74">
        <w:rPr>
          <w:rFonts w:ascii="Cambria" w:hAnsi="Cambria" w:cstheme="minorHAnsi"/>
          <w:sz w:val="20"/>
          <w:szCs w:val="20"/>
        </w:rPr>
        <w:t xml:space="preserve">W sprawach nie uregulowanych w umowie stosuje się przepisy ustawy o utrzymaniu czystości i porządku w gminie wraz z przepisami wykonawczymi, oraz przepisy Kodeksu cywilnego. </w:t>
      </w:r>
    </w:p>
    <w:p w14:paraId="1FA4B9DF" w14:textId="77777777" w:rsidR="00B23C74" w:rsidRDefault="00000000" w:rsidP="00B23C74">
      <w:pPr>
        <w:pStyle w:val="Akapitzlist"/>
        <w:numPr>
          <w:ilvl w:val="3"/>
          <w:numId w:val="49"/>
        </w:numPr>
        <w:spacing w:after="0" w:line="240" w:lineRule="auto"/>
        <w:jc w:val="both"/>
        <w:rPr>
          <w:rFonts w:ascii="Cambria" w:hAnsi="Cambria" w:cstheme="minorHAnsi"/>
          <w:sz w:val="20"/>
          <w:szCs w:val="20"/>
        </w:rPr>
      </w:pPr>
      <w:r w:rsidRPr="00B23C74">
        <w:rPr>
          <w:rFonts w:ascii="Cambria" w:hAnsi="Cambria" w:cstheme="minorHAnsi"/>
          <w:sz w:val="20"/>
          <w:szCs w:val="20"/>
        </w:rPr>
        <w:t>Wszystkie spory wynikające z realizacji Umowy rozstrzygać będzie sąd powszechny właściwy miejscowo ze względu na siedzibę Przedsiębiorcy.</w:t>
      </w:r>
    </w:p>
    <w:p w14:paraId="0B1A9D48" w14:textId="3F404505" w:rsidR="00B50AD8" w:rsidRPr="00B23C74" w:rsidRDefault="00000000" w:rsidP="00B23C74">
      <w:pPr>
        <w:pStyle w:val="Akapitzlist"/>
        <w:numPr>
          <w:ilvl w:val="3"/>
          <w:numId w:val="49"/>
        </w:numPr>
        <w:spacing w:after="0" w:line="240" w:lineRule="auto"/>
        <w:jc w:val="both"/>
        <w:rPr>
          <w:rFonts w:ascii="Cambria" w:hAnsi="Cambria" w:cstheme="minorHAnsi"/>
          <w:sz w:val="20"/>
          <w:szCs w:val="20"/>
        </w:rPr>
      </w:pPr>
      <w:r w:rsidRPr="00B23C74">
        <w:rPr>
          <w:rFonts w:ascii="Cambria" w:hAnsi="Cambria" w:cstheme="minorHAnsi"/>
          <w:sz w:val="20"/>
          <w:szCs w:val="20"/>
        </w:rPr>
        <w:t xml:space="preserve">Umowę sporządzono w dwóch jednobrzmiących egzemplarzach , po jednym dla każdej ze Stron. </w:t>
      </w:r>
    </w:p>
    <w:p w14:paraId="17107CAB" w14:textId="77777777" w:rsidR="00B50AD8" w:rsidRPr="007129ED" w:rsidRDefault="00000000">
      <w:pPr>
        <w:pStyle w:val="Akapitzlist"/>
        <w:spacing w:after="0" w:line="240" w:lineRule="auto"/>
        <w:jc w:val="center"/>
        <w:rPr>
          <w:rFonts w:ascii="Cambria" w:hAnsi="Cambria" w:cs="Arial"/>
          <w:bCs/>
          <w:sz w:val="20"/>
          <w:szCs w:val="20"/>
        </w:rPr>
      </w:pPr>
      <w:r w:rsidRPr="007129ED">
        <w:rPr>
          <w:rFonts w:ascii="Cambria" w:hAnsi="Cambria" w:cs="Arial"/>
          <w:bCs/>
          <w:sz w:val="20"/>
          <w:szCs w:val="20"/>
        </w:rPr>
        <w:t xml:space="preserve">    </w:t>
      </w:r>
    </w:p>
    <w:p w14:paraId="035039B5" w14:textId="01949A1F" w:rsidR="005B1842" w:rsidRPr="00CD1102" w:rsidRDefault="005B1842" w:rsidP="00CD1102">
      <w:pPr>
        <w:tabs>
          <w:tab w:val="center" w:pos="4896"/>
          <w:tab w:val="left" w:pos="5610"/>
        </w:tabs>
        <w:spacing w:after="0" w:line="240" w:lineRule="auto"/>
        <w:jc w:val="center"/>
        <w:rPr>
          <w:rFonts w:ascii="Cambria" w:hAnsi="Cambria" w:cs="Arial"/>
          <w:b/>
          <w:bCs/>
          <w:sz w:val="20"/>
          <w:szCs w:val="20"/>
        </w:rPr>
      </w:pPr>
      <w:r w:rsidRPr="00CD1102">
        <w:rPr>
          <w:rFonts w:ascii="Cambria" w:hAnsi="Cambria" w:cs="Arial"/>
          <w:b/>
          <w:bCs/>
          <w:sz w:val="20"/>
          <w:szCs w:val="20"/>
        </w:rPr>
        <w:t>§10.</w:t>
      </w:r>
    </w:p>
    <w:p w14:paraId="6E8B77B9" w14:textId="60290D53" w:rsidR="00B50AD8" w:rsidRDefault="005B1842" w:rsidP="005C5616">
      <w:pPr>
        <w:pStyle w:val="Akapitzlist"/>
        <w:spacing w:after="0" w:line="240" w:lineRule="auto"/>
        <w:ind w:left="0"/>
        <w:rPr>
          <w:rFonts w:ascii="Cambria" w:hAnsi="Cambria" w:cs="Arial"/>
          <w:bCs/>
          <w:sz w:val="20"/>
          <w:szCs w:val="20"/>
        </w:rPr>
      </w:pPr>
      <w:r>
        <w:rPr>
          <w:rFonts w:ascii="Cambria" w:hAnsi="Cambria" w:cs="Arial"/>
          <w:bCs/>
          <w:sz w:val="20"/>
          <w:szCs w:val="20"/>
        </w:rPr>
        <w:t>Załącznikami do niniejszej umowy są:</w:t>
      </w:r>
    </w:p>
    <w:p w14:paraId="1BBD0414" w14:textId="18CFEDA1" w:rsidR="005B1842" w:rsidRPr="005B1842" w:rsidRDefault="005B1842" w:rsidP="005B1842">
      <w:pPr>
        <w:pStyle w:val="Akapitzlist"/>
        <w:numPr>
          <w:ilvl w:val="0"/>
          <w:numId w:val="55"/>
        </w:numPr>
        <w:spacing w:after="0" w:line="240" w:lineRule="auto"/>
        <w:jc w:val="both"/>
        <w:rPr>
          <w:rFonts w:ascii="Cambria" w:hAnsi="Cambria" w:cs="Arial"/>
          <w:bCs/>
          <w:i/>
          <w:iCs/>
          <w:sz w:val="20"/>
          <w:szCs w:val="20"/>
        </w:rPr>
      </w:pPr>
      <w:r w:rsidRPr="005B1842">
        <w:rPr>
          <w:rFonts w:ascii="Cambria" w:hAnsi="Cambria" w:cs="Arial"/>
          <w:bCs/>
          <w:i/>
          <w:iCs/>
          <w:sz w:val="20"/>
          <w:szCs w:val="20"/>
        </w:rPr>
        <w:t>Oferta Wykonawcy</w:t>
      </w:r>
      <w:r w:rsidR="008B5067">
        <w:rPr>
          <w:rFonts w:ascii="Cambria" w:hAnsi="Cambria" w:cs="Arial"/>
          <w:bCs/>
          <w:i/>
          <w:iCs/>
          <w:sz w:val="20"/>
          <w:szCs w:val="20"/>
        </w:rPr>
        <w:t>,</w:t>
      </w:r>
    </w:p>
    <w:p w14:paraId="51517243" w14:textId="762954D9" w:rsidR="005B1842" w:rsidRPr="005B1842" w:rsidRDefault="005B1842" w:rsidP="005B1842">
      <w:pPr>
        <w:pStyle w:val="Akapitzlist"/>
        <w:numPr>
          <w:ilvl w:val="0"/>
          <w:numId w:val="55"/>
        </w:numPr>
        <w:spacing w:after="0" w:line="240" w:lineRule="auto"/>
        <w:jc w:val="both"/>
        <w:rPr>
          <w:rFonts w:ascii="Cambria" w:hAnsi="Cambria" w:cs="Arial"/>
          <w:bCs/>
          <w:i/>
          <w:iCs/>
          <w:sz w:val="20"/>
          <w:szCs w:val="20"/>
        </w:rPr>
      </w:pPr>
      <w:r w:rsidRPr="005B1842">
        <w:rPr>
          <w:rFonts w:ascii="Cambria" w:hAnsi="Cambria" w:cs="Arial"/>
          <w:bCs/>
          <w:i/>
          <w:iCs/>
          <w:sz w:val="20"/>
          <w:szCs w:val="20"/>
        </w:rPr>
        <w:t xml:space="preserve">Zaproszenie ofertowe pod nazwą: </w:t>
      </w:r>
      <w:r w:rsidRPr="005B1842">
        <w:rPr>
          <w:rFonts w:ascii="Cambria" w:eastAsia="Calibri" w:hAnsi="Cambria" w:cs="Arial"/>
          <w:i/>
          <w:iCs/>
          <w:color w:val="000000"/>
          <w:sz w:val="20"/>
          <w:szCs w:val="20"/>
          <w:u w:val="single"/>
          <w:lang w:eastAsia="zh-CN"/>
        </w:rPr>
        <w:t>„Świadczenie usług w zakresie odbioru i zagospodarowania odpadów komunalnych dla Starostwa Powiatowego w Kozienicach” /SZP.033.16.2025/</w:t>
      </w:r>
      <w:r w:rsidRPr="005B1842">
        <w:rPr>
          <w:rFonts w:ascii="Cambria" w:eastAsia="Calibri" w:hAnsi="Cambria" w:cs="Arial"/>
          <w:i/>
          <w:iCs/>
          <w:color w:val="000000"/>
          <w:sz w:val="20"/>
          <w:szCs w:val="20"/>
          <w:lang w:eastAsia="zh-CN"/>
        </w:rPr>
        <w:t xml:space="preserve"> </w:t>
      </w:r>
      <w:r w:rsidRPr="005B1842">
        <w:rPr>
          <w:rFonts w:ascii="Cambria" w:hAnsi="Cambria" w:cs="Arial"/>
          <w:bCs/>
          <w:i/>
          <w:iCs/>
          <w:sz w:val="20"/>
          <w:szCs w:val="20"/>
        </w:rPr>
        <w:t>z dnia 1</w:t>
      </w:r>
      <w:r w:rsidR="006D2CBF">
        <w:rPr>
          <w:rFonts w:ascii="Cambria" w:hAnsi="Cambria" w:cs="Arial"/>
          <w:bCs/>
          <w:i/>
          <w:iCs/>
          <w:sz w:val="20"/>
          <w:szCs w:val="20"/>
        </w:rPr>
        <w:t>6</w:t>
      </w:r>
      <w:r w:rsidRPr="005B1842">
        <w:rPr>
          <w:rFonts w:ascii="Cambria" w:hAnsi="Cambria" w:cs="Arial"/>
          <w:bCs/>
          <w:i/>
          <w:iCs/>
          <w:sz w:val="20"/>
          <w:szCs w:val="20"/>
        </w:rPr>
        <w:t>.05.2025 roku</w:t>
      </w:r>
      <w:r w:rsidR="008B5067">
        <w:rPr>
          <w:rFonts w:ascii="Cambria" w:hAnsi="Cambria" w:cs="Arial"/>
          <w:bCs/>
          <w:i/>
          <w:iCs/>
          <w:sz w:val="20"/>
          <w:szCs w:val="20"/>
        </w:rPr>
        <w:t>,</w:t>
      </w:r>
    </w:p>
    <w:p w14:paraId="36F8FE71" w14:textId="4083015E" w:rsidR="005B1842" w:rsidRPr="005B1842" w:rsidRDefault="005B1842" w:rsidP="005B1842">
      <w:pPr>
        <w:pStyle w:val="Akapitzlist"/>
        <w:numPr>
          <w:ilvl w:val="0"/>
          <w:numId w:val="55"/>
        </w:numPr>
        <w:spacing w:after="0" w:line="240" w:lineRule="auto"/>
        <w:jc w:val="both"/>
        <w:rPr>
          <w:rFonts w:ascii="Cambria" w:hAnsi="Cambria" w:cs="Arial"/>
          <w:bCs/>
          <w:i/>
          <w:iCs/>
          <w:sz w:val="20"/>
          <w:szCs w:val="20"/>
        </w:rPr>
      </w:pPr>
      <w:r w:rsidRPr="005B1842">
        <w:rPr>
          <w:rFonts w:ascii="Cambria" w:hAnsi="Cambria" w:cs="Arial"/>
          <w:bCs/>
          <w:i/>
          <w:iCs/>
          <w:sz w:val="20"/>
          <w:szCs w:val="20"/>
        </w:rPr>
        <w:t>Klauzula Informacyjna RODO</w:t>
      </w:r>
      <w:r w:rsidR="008B5067">
        <w:rPr>
          <w:rFonts w:ascii="Cambria" w:hAnsi="Cambria" w:cs="Arial"/>
          <w:bCs/>
          <w:i/>
          <w:iCs/>
          <w:sz w:val="20"/>
          <w:szCs w:val="20"/>
        </w:rPr>
        <w:t>.</w:t>
      </w:r>
    </w:p>
    <w:p w14:paraId="2B334773" w14:textId="77777777" w:rsidR="00B50AD8" w:rsidRPr="007129ED" w:rsidRDefault="00B50AD8">
      <w:pPr>
        <w:rPr>
          <w:rFonts w:ascii="Cambria" w:hAnsi="Cambria" w:cstheme="minorHAnsi"/>
          <w:sz w:val="20"/>
          <w:szCs w:val="20"/>
        </w:rPr>
      </w:pPr>
    </w:p>
    <w:p w14:paraId="6948C770" w14:textId="77777777" w:rsidR="00B50AD8" w:rsidRPr="007129ED" w:rsidRDefault="00B50AD8">
      <w:pPr>
        <w:rPr>
          <w:rFonts w:ascii="Cambria" w:hAnsi="Cambria" w:cstheme="minorHAnsi"/>
          <w:sz w:val="20"/>
          <w:szCs w:val="20"/>
        </w:rPr>
      </w:pPr>
    </w:p>
    <w:p w14:paraId="28180A87" w14:textId="4F0256CC" w:rsidR="00B50AD8" w:rsidRPr="00CE6D7C" w:rsidRDefault="003B6E8F">
      <w:pPr>
        <w:spacing w:before="240" w:after="0" w:line="240" w:lineRule="auto"/>
        <w:jc w:val="both"/>
        <w:rPr>
          <w:rFonts w:ascii="Cambria" w:hAnsi="Cambria" w:cs="Arial"/>
          <w:b/>
          <w:i/>
          <w:sz w:val="20"/>
          <w:szCs w:val="20"/>
        </w:rPr>
      </w:pPr>
      <w:r w:rsidRPr="00CE6D7C">
        <w:rPr>
          <w:rFonts w:ascii="Cambria" w:hAnsi="Cambria" w:cs="Arial"/>
          <w:b/>
          <w:i/>
          <w:sz w:val="20"/>
          <w:szCs w:val="20"/>
        </w:rPr>
        <w:t xml:space="preserve">                                ZLECENIODAWCA</w:t>
      </w:r>
      <w:r w:rsidR="00B23C74" w:rsidRPr="00CE6D7C">
        <w:rPr>
          <w:rFonts w:ascii="Cambria" w:hAnsi="Cambria" w:cs="Arial"/>
          <w:b/>
          <w:i/>
          <w:sz w:val="20"/>
          <w:szCs w:val="20"/>
        </w:rPr>
        <w:t>:</w:t>
      </w:r>
      <w:r w:rsidRPr="00CE6D7C">
        <w:rPr>
          <w:rFonts w:ascii="Cambria" w:hAnsi="Cambria" w:cs="Arial"/>
          <w:b/>
          <w:i/>
          <w:sz w:val="20"/>
          <w:szCs w:val="20"/>
        </w:rPr>
        <w:t xml:space="preserve">  </w:t>
      </w:r>
      <w:r w:rsidRPr="00CE6D7C">
        <w:rPr>
          <w:rFonts w:ascii="Cambria" w:hAnsi="Cambria" w:cs="Arial"/>
          <w:b/>
          <w:i/>
          <w:sz w:val="20"/>
          <w:szCs w:val="20"/>
        </w:rPr>
        <w:tab/>
        <w:t xml:space="preserve">  </w:t>
      </w:r>
      <w:r w:rsidRPr="00CE6D7C">
        <w:rPr>
          <w:rFonts w:ascii="Cambria" w:hAnsi="Cambria" w:cs="Arial"/>
          <w:b/>
          <w:i/>
          <w:sz w:val="20"/>
          <w:szCs w:val="20"/>
        </w:rPr>
        <w:tab/>
      </w:r>
      <w:r w:rsidRPr="00CE6D7C">
        <w:rPr>
          <w:rFonts w:ascii="Cambria" w:hAnsi="Cambria" w:cs="Arial"/>
          <w:b/>
          <w:i/>
          <w:sz w:val="20"/>
          <w:szCs w:val="20"/>
        </w:rPr>
        <w:tab/>
        <w:t xml:space="preserve">          </w:t>
      </w:r>
      <w:r w:rsidRPr="00CE6D7C">
        <w:rPr>
          <w:rFonts w:ascii="Cambria" w:hAnsi="Cambria" w:cs="Arial"/>
          <w:b/>
          <w:i/>
          <w:sz w:val="20"/>
          <w:szCs w:val="20"/>
        </w:rPr>
        <w:tab/>
      </w:r>
      <w:r w:rsidRPr="00CE6D7C">
        <w:rPr>
          <w:rFonts w:ascii="Cambria" w:hAnsi="Cambria" w:cs="Arial"/>
          <w:b/>
          <w:i/>
          <w:sz w:val="20"/>
          <w:szCs w:val="20"/>
        </w:rPr>
        <w:tab/>
        <w:t>PRZEDSIĘBIORCA</w:t>
      </w:r>
      <w:r w:rsidR="00B23C74" w:rsidRPr="00CE6D7C">
        <w:rPr>
          <w:rFonts w:ascii="Cambria" w:hAnsi="Cambria" w:cs="Arial"/>
          <w:b/>
          <w:i/>
          <w:sz w:val="20"/>
          <w:szCs w:val="20"/>
        </w:rPr>
        <w:t>:</w:t>
      </w:r>
    </w:p>
    <w:p w14:paraId="3D5893AB" w14:textId="77777777" w:rsidR="00B50AD8" w:rsidRPr="007129ED" w:rsidRDefault="00B50AD8">
      <w:pPr>
        <w:rPr>
          <w:rFonts w:ascii="Cambria" w:hAnsi="Cambria" w:cstheme="minorBidi"/>
          <w:b/>
          <w:sz w:val="20"/>
          <w:szCs w:val="20"/>
        </w:rPr>
      </w:pPr>
    </w:p>
    <w:p w14:paraId="0A25CA8F" w14:textId="77777777" w:rsidR="00B50AD8" w:rsidRPr="007129ED" w:rsidRDefault="00B50AD8">
      <w:pPr>
        <w:rPr>
          <w:rFonts w:ascii="Cambria" w:hAnsi="Cambria" w:cstheme="minorBidi"/>
          <w:b/>
          <w:sz w:val="20"/>
          <w:szCs w:val="20"/>
        </w:rPr>
      </w:pPr>
    </w:p>
    <w:p w14:paraId="66D895B5" w14:textId="77777777" w:rsidR="00B50AD8" w:rsidRPr="007129ED" w:rsidRDefault="00B50AD8">
      <w:pPr>
        <w:rPr>
          <w:rFonts w:ascii="Cambria" w:hAnsi="Cambria" w:cstheme="minorBidi"/>
          <w:b/>
          <w:sz w:val="20"/>
          <w:szCs w:val="20"/>
        </w:rPr>
      </w:pPr>
    </w:p>
    <w:p w14:paraId="394B23C7" w14:textId="77777777" w:rsidR="00B50AD8" w:rsidRDefault="00B50AD8">
      <w:pPr>
        <w:rPr>
          <w:rFonts w:ascii="Cambria" w:hAnsi="Cambria" w:cstheme="minorBidi"/>
          <w:b/>
          <w:sz w:val="20"/>
          <w:szCs w:val="20"/>
        </w:rPr>
      </w:pPr>
    </w:p>
    <w:p w14:paraId="17AF9330" w14:textId="77777777" w:rsidR="007129ED" w:rsidRDefault="007129ED">
      <w:pPr>
        <w:rPr>
          <w:rFonts w:ascii="Cambria" w:hAnsi="Cambria" w:cstheme="minorBidi"/>
          <w:b/>
          <w:sz w:val="20"/>
          <w:szCs w:val="20"/>
        </w:rPr>
      </w:pPr>
    </w:p>
    <w:p w14:paraId="4CFED1FC" w14:textId="77777777" w:rsidR="00B23C74" w:rsidRDefault="00B23C74">
      <w:pPr>
        <w:rPr>
          <w:rFonts w:ascii="Cambria" w:hAnsi="Cambria" w:cstheme="minorBidi"/>
          <w:b/>
          <w:sz w:val="20"/>
          <w:szCs w:val="20"/>
        </w:rPr>
      </w:pPr>
    </w:p>
    <w:p w14:paraId="12A86635" w14:textId="3AA8E0B3" w:rsidR="00B50AD8" w:rsidRPr="007129ED" w:rsidRDefault="00000000">
      <w:pPr>
        <w:rPr>
          <w:rFonts w:ascii="Cambria" w:hAnsi="Cambria" w:cstheme="minorBidi"/>
          <w:b/>
          <w:sz w:val="20"/>
          <w:szCs w:val="20"/>
        </w:rPr>
      </w:pPr>
      <w:r w:rsidRPr="007129ED">
        <w:rPr>
          <w:rFonts w:ascii="Cambria" w:hAnsi="Cambria" w:cstheme="minorBidi"/>
          <w:b/>
          <w:sz w:val="20"/>
          <w:szCs w:val="20"/>
        </w:rPr>
        <w:lastRenderedPageBreak/>
        <w:t xml:space="preserve">Załącznik Nr 1 do umowy na odbiór i zagospodarowanie odpadów komunalnych z dnia: </w:t>
      </w:r>
      <w:r w:rsidR="006C2019">
        <w:rPr>
          <w:rFonts w:ascii="Cambria" w:hAnsi="Cambria" w:cstheme="minorBidi"/>
          <w:b/>
          <w:sz w:val="20"/>
          <w:szCs w:val="20"/>
        </w:rPr>
        <w:t>……………..</w:t>
      </w:r>
    </w:p>
    <w:p w14:paraId="6165BBB8" w14:textId="4ECC4779" w:rsidR="00B50AD8" w:rsidRPr="007129ED" w:rsidRDefault="00000000">
      <w:pPr>
        <w:spacing w:after="0" w:line="240" w:lineRule="auto"/>
        <w:jc w:val="both"/>
        <w:rPr>
          <w:rFonts w:ascii="Cambria" w:hAnsi="Cambria" w:cstheme="minorHAnsi"/>
          <w:b/>
          <w:sz w:val="20"/>
          <w:szCs w:val="20"/>
        </w:rPr>
      </w:pPr>
      <w:r w:rsidRPr="007129ED">
        <w:rPr>
          <w:rFonts w:ascii="Cambria" w:hAnsi="Cambria" w:cstheme="minorBidi"/>
          <w:b/>
          <w:sz w:val="20"/>
          <w:szCs w:val="20"/>
        </w:rPr>
        <w:t xml:space="preserve">Adres nieruchomości: </w:t>
      </w:r>
      <w:r w:rsidR="006C2019">
        <w:rPr>
          <w:rFonts w:ascii="Cambria" w:hAnsi="Cambria" w:cstheme="minorBidi"/>
          <w:b/>
          <w:sz w:val="20"/>
          <w:szCs w:val="20"/>
        </w:rPr>
        <w:t>……………………………..</w:t>
      </w:r>
    </w:p>
    <w:p w14:paraId="16DF7217" w14:textId="77777777" w:rsidR="00B50AD8" w:rsidRPr="007129ED" w:rsidRDefault="00B50AD8">
      <w:pPr>
        <w:rPr>
          <w:rFonts w:ascii="Cambria" w:hAnsi="Cambria" w:cstheme="minorBidi"/>
          <w:b/>
          <w:sz w:val="20"/>
          <w:szCs w:val="20"/>
        </w:rPr>
      </w:pPr>
    </w:p>
    <w:tbl>
      <w:tblPr>
        <w:tblStyle w:val="Tabela-Siatka"/>
        <w:tblpPr w:leftFromText="141" w:rightFromText="141" w:vertAnchor="text" w:horzAnchor="margin" w:tblpXSpec="center" w:tblpY="273"/>
        <w:tblW w:w="9322" w:type="dxa"/>
        <w:jc w:val="center"/>
        <w:tblLayout w:type="fixed"/>
        <w:tblLook w:val="04A0" w:firstRow="1" w:lastRow="0" w:firstColumn="1" w:lastColumn="0" w:noHBand="0" w:noVBand="1"/>
      </w:tblPr>
      <w:tblGrid>
        <w:gridCol w:w="535"/>
        <w:gridCol w:w="1542"/>
        <w:gridCol w:w="2440"/>
        <w:gridCol w:w="2536"/>
        <w:gridCol w:w="2269"/>
      </w:tblGrid>
      <w:tr w:rsidR="00B50AD8" w:rsidRPr="007129ED" w14:paraId="315CABC5" w14:textId="77777777">
        <w:trPr>
          <w:jc w:val="center"/>
        </w:trPr>
        <w:tc>
          <w:tcPr>
            <w:tcW w:w="535" w:type="dxa"/>
            <w:vAlign w:val="center"/>
          </w:tcPr>
          <w:p w14:paraId="15289395" w14:textId="77777777" w:rsidR="00B50AD8" w:rsidRPr="003F08F2" w:rsidRDefault="00000000">
            <w:pPr>
              <w:widowControl w:val="0"/>
              <w:spacing w:after="0" w:line="240" w:lineRule="auto"/>
              <w:jc w:val="center"/>
              <w:rPr>
                <w:rFonts w:ascii="Cambria" w:hAnsi="Cambria" w:cs="Arial"/>
                <w:sz w:val="18"/>
                <w:szCs w:val="18"/>
              </w:rPr>
            </w:pPr>
            <w:r w:rsidRPr="003F08F2">
              <w:rPr>
                <w:rFonts w:ascii="Cambria" w:hAnsi="Cambria" w:cs="Arial"/>
                <w:sz w:val="18"/>
                <w:szCs w:val="18"/>
              </w:rPr>
              <w:t>Lp.</w:t>
            </w:r>
          </w:p>
        </w:tc>
        <w:tc>
          <w:tcPr>
            <w:tcW w:w="1542" w:type="dxa"/>
            <w:vAlign w:val="center"/>
          </w:tcPr>
          <w:p w14:paraId="50B26995" w14:textId="77777777" w:rsidR="00B50AD8" w:rsidRPr="003F08F2" w:rsidRDefault="00000000">
            <w:pPr>
              <w:widowControl w:val="0"/>
              <w:spacing w:after="0" w:line="240" w:lineRule="auto"/>
              <w:jc w:val="center"/>
              <w:rPr>
                <w:rFonts w:ascii="Cambria" w:hAnsi="Cambria" w:cs="Arial"/>
                <w:sz w:val="18"/>
                <w:szCs w:val="18"/>
              </w:rPr>
            </w:pPr>
            <w:r w:rsidRPr="003F08F2">
              <w:rPr>
                <w:rFonts w:ascii="Cambria" w:hAnsi="Cambria" w:cs="Arial"/>
                <w:sz w:val="18"/>
                <w:szCs w:val="18"/>
              </w:rPr>
              <w:t>Kod odpadu</w:t>
            </w:r>
          </w:p>
        </w:tc>
        <w:tc>
          <w:tcPr>
            <w:tcW w:w="2440" w:type="dxa"/>
            <w:vAlign w:val="center"/>
          </w:tcPr>
          <w:p w14:paraId="67896AA5" w14:textId="77777777" w:rsidR="00B50AD8" w:rsidRPr="003F08F2" w:rsidRDefault="00000000">
            <w:pPr>
              <w:widowControl w:val="0"/>
              <w:spacing w:after="0" w:line="240" w:lineRule="auto"/>
              <w:jc w:val="center"/>
              <w:rPr>
                <w:rFonts w:ascii="Cambria" w:hAnsi="Cambria" w:cs="Arial"/>
                <w:sz w:val="18"/>
                <w:szCs w:val="18"/>
              </w:rPr>
            </w:pPr>
            <w:r w:rsidRPr="003F08F2">
              <w:rPr>
                <w:rFonts w:ascii="Cambria" w:hAnsi="Cambria" w:cs="Arial"/>
                <w:sz w:val="18"/>
                <w:szCs w:val="18"/>
              </w:rPr>
              <w:t>Rodzaj odpadu przewidziany do odbioru</w:t>
            </w:r>
          </w:p>
        </w:tc>
        <w:tc>
          <w:tcPr>
            <w:tcW w:w="2536" w:type="dxa"/>
            <w:vAlign w:val="center"/>
          </w:tcPr>
          <w:p w14:paraId="1DCD1CE7" w14:textId="77777777" w:rsidR="00B50AD8" w:rsidRPr="003F08F2" w:rsidRDefault="00000000">
            <w:pPr>
              <w:widowControl w:val="0"/>
              <w:spacing w:after="0" w:line="240" w:lineRule="auto"/>
              <w:jc w:val="center"/>
              <w:rPr>
                <w:rFonts w:ascii="Cambria" w:hAnsi="Cambria" w:cs="Arial"/>
                <w:sz w:val="18"/>
                <w:szCs w:val="18"/>
              </w:rPr>
            </w:pPr>
            <w:r w:rsidRPr="003F08F2">
              <w:rPr>
                <w:rFonts w:ascii="Cambria" w:hAnsi="Cambria" w:cs="Arial"/>
                <w:sz w:val="18"/>
                <w:szCs w:val="18"/>
              </w:rPr>
              <w:t>Rodzaj pojemnika/worka na odpady</w:t>
            </w:r>
          </w:p>
          <w:p w14:paraId="60DA7F0A" w14:textId="77777777" w:rsidR="00B50AD8" w:rsidRPr="003F08F2" w:rsidRDefault="00B50AD8">
            <w:pPr>
              <w:widowControl w:val="0"/>
              <w:spacing w:after="0" w:line="240" w:lineRule="auto"/>
              <w:jc w:val="center"/>
              <w:rPr>
                <w:rFonts w:ascii="Cambria" w:hAnsi="Cambria" w:cs="Arial"/>
                <w:sz w:val="18"/>
                <w:szCs w:val="18"/>
              </w:rPr>
            </w:pPr>
          </w:p>
        </w:tc>
        <w:tc>
          <w:tcPr>
            <w:tcW w:w="2269" w:type="dxa"/>
            <w:vAlign w:val="center"/>
          </w:tcPr>
          <w:p w14:paraId="39489A85" w14:textId="77777777" w:rsidR="00B50AD8" w:rsidRPr="003F08F2" w:rsidRDefault="00000000">
            <w:pPr>
              <w:widowControl w:val="0"/>
              <w:spacing w:after="0" w:line="240" w:lineRule="auto"/>
              <w:jc w:val="center"/>
              <w:rPr>
                <w:rFonts w:ascii="Cambria" w:hAnsi="Cambria" w:cs="Arial"/>
                <w:sz w:val="18"/>
                <w:szCs w:val="18"/>
              </w:rPr>
            </w:pPr>
            <w:r w:rsidRPr="003F08F2">
              <w:rPr>
                <w:rFonts w:ascii="Cambria" w:hAnsi="Cambria" w:cs="Arial"/>
                <w:sz w:val="18"/>
                <w:szCs w:val="18"/>
              </w:rPr>
              <w:t>Częstotliwość odbioru</w:t>
            </w:r>
          </w:p>
        </w:tc>
      </w:tr>
      <w:tr w:rsidR="00B50AD8" w:rsidRPr="007129ED" w14:paraId="1C599880" w14:textId="77777777">
        <w:trPr>
          <w:trHeight w:val="351"/>
          <w:jc w:val="center"/>
        </w:trPr>
        <w:tc>
          <w:tcPr>
            <w:tcW w:w="535" w:type="dxa"/>
            <w:vAlign w:val="center"/>
          </w:tcPr>
          <w:p w14:paraId="4B367B09" w14:textId="77777777" w:rsidR="00B50AD8" w:rsidRPr="003F08F2" w:rsidRDefault="00000000">
            <w:pPr>
              <w:widowControl w:val="0"/>
              <w:spacing w:after="0" w:line="240" w:lineRule="auto"/>
              <w:jc w:val="center"/>
              <w:rPr>
                <w:rFonts w:ascii="Cambria" w:hAnsi="Cambria" w:cs="Arial"/>
                <w:sz w:val="18"/>
                <w:szCs w:val="18"/>
              </w:rPr>
            </w:pPr>
            <w:r w:rsidRPr="003F08F2">
              <w:rPr>
                <w:rFonts w:ascii="Cambria" w:hAnsi="Cambria" w:cs="Arial"/>
                <w:sz w:val="18"/>
                <w:szCs w:val="18"/>
              </w:rPr>
              <w:t>1</w:t>
            </w:r>
          </w:p>
        </w:tc>
        <w:tc>
          <w:tcPr>
            <w:tcW w:w="1542" w:type="dxa"/>
            <w:vAlign w:val="center"/>
          </w:tcPr>
          <w:p w14:paraId="041AD347" w14:textId="77777777" w:rsidR="00B50AD8" w:rsidRPr="003F08F2" w:rsidRDefault="00000000">
            <w:pPr>
              <w:widowControl w:val="0"/>
              <w:spacing w:after="0" w:line="240" w:lineRule="auto"/>
              <w:jc w:val="center"/>
              <w:rPr>
                <w:rFonts w:ascii="Cambria" w:hAnsi="Cambria" w:cs="Arial"/>
                <w:sz w:val="18"/>
                <w:szCs w:val="18"/>
              </w:rPr>
            </w:pPr>
            <w:r w:rsidRPr="003F08F2">
              <w:rPr>
                <w:rFonts w:ascii="Cambria" w:hAnsi="Cambria" w:cs="Arial"/>
                <w:sz w:val="18"/>
                <w:szCs w:val="18"/>
              </w:rPr>
              <w:t>20 03 01</w:t>
            </w:r>
          </w:p>
        </w:tc>
        <w:tc>
          <w:tcPr>
            <w:tcW w:w="2440" w:type="dxa"/>
            <w:vAlign w:val="center"/>
          </w:tcPr>
          <w:p w14:paraId="1427F774" w14:textId="77777777" w:rsidR="00B50AD8" w:rsidRPr="003F08F2" w:rsidRDefault="00000000">
            <w:pPr>
              <w:widowControl w:val="0"/>
              <w:spacing w:after="0" w:line="240" w:lineRule="auto"/>
              <w:jc w:val="center"/>
              <w:rPr>
                <w:rFonts w:ascii="Cambria" w:hAnsi="Cambria" w:cs="Arial"/>
                <w:sz w:val="18"/>
                <w:szCs w:val="18"/>
              </w:rPr>
            </w:pPr>
            <w:r w:rsidRPr="003F08F2">
              <w:rPr>
                <w:rFonts w:ascii="Cambria" w:hAnsi="Cambria" w:cs="Arial"/>
                <w:sz w:val="18"/>
                <w:szCs w:val="18"/>
              </w:rPr>
              <w:t>Niesegregowane (zmieszane) odpady komunalne</w:t>
            </w:r>
          </w:p>
        </w:tc>
        <w:tc>
          <w:tcPr>
            <w:tcW w:w="2536" w:type="dxa"/>
            <w:vAlign w:val="center"/>
          </w:tcPr>
          <w:p w14:paraId="5C4CDA81" w14:textId="0DDED27D" w:rsidR="00B50AD8" w:rsidRPr="003F08F2" w:rsidRDefault="00B50AD8">
            <w:pPr>
              <w:widowControl w:val="0"/>
              <w:spacing w:after="0" w:line="240" w:lineRule="auto"/>
              <w:jc w:val="center"/>
              <w:rPr>
                <w:rFonts w:ascii="Cambria" w:hAnsi="Cambria" w:cs="Arial"/>
                <w:sz w:val="18"/>
                <w:szCs w:val="18"/>
                <w:highlight w:val="yellow"/>
              </w:rPr>
            </w:pPr>
          </w:p>
        </w:tc>
        <w:tc>
          <w:tcPr>
            <w:tcW w:w="2269" w:type="dxa"/>
            <w:vAlign w:val="center"/>
          </w:tcPr>
          <w:p w14:paraId="0B677E01" w14:textId="77777777" w:rsidR="00B50AD8" w:rsidRPr="003F08F2" w:rsidRDefault="00000000">
            <w:pPr>
              <w:widowControl w:val="0"/>
              <w:spacing w:after="0" w:line="240" w:lineRule="auto"/>
              <w:jc w:val="center"/>
              <w:rPr>
                <w:rFonts w:ascii="Cambria" w:hAnsi="Cambria" w:cs="Arial"/>
                <w:sz w:val="18"/>
                <w:szCs w:val="18"/>
                <w:highlight w:val="yellow"/>
              </w:rPr>
            </w:pPr>
            <w:r w:rsidRPr="003F08F2">
              <w:rPr>
                <w:rFonts w:ascii="Cambria" w:hAnsi="Cambria" w:cs="Arial"/>
                <w:sz w:val="18"/>
                <w:szCs w:val="18"/>
              </w:rPr>
              <w:t>Cztery razy w miesiącu</w:t>
            </w:r>
          </w:p>
        </w:tc>
      </w:tr>
      <w:tr w:rsidR="00B50AD8" w:rsidRPr="007129ED" w14:paraId="04F15110" w14:textId="77777777">
        <w:trPr>
          <w:trHeight w:val="351"/>
          <w:jc w:val="center"/>
        </w:trPr>
        <w:tc>
          <w:tcPr>
            <w:tcW w:w="535" w:type="dxa"/>
            <w:vAlign w:val="center"/>
          </w:tcPr>
          <w:p w14:paraId="343C1974" w14:textId="77777777" w:rsidR="00B50AD8" w:rsidRPr="003F08F2" w:rsidRDefault="00000000">
            <w:pPr>
              <w:widowControl w:val="0"/>
              <w:spacing w:after="0" w:line="240" w:lineRule="auto"/>
              <w:jc w:val="center"/>
              <w:rPr>
                <w:rFonts w:ascii="Cambria" w:hAnsi="Cambria" w:cs="Arial"/>
                <w:sz w:val="18"/>
                <w:szCs w:val="18"/>
              </w:rPr>
            </w:pPr>
            <w:r w:rsidRPr="003F08F2">
              <w:rPr>
                <w:rFonts w:ascii="Cambria" w:hAnsi="Cambria" w:cs="Arial"/>
                <w:sz w:val="18"/>
                <w:szCs w:val="18"/>
              </w:rPr>
              <w:t>2</w:t>
            </w:r>
          </w:p>
        </w:tc>
        <w:tc>
          <w:tcPr>
            <w:tcW w:w="1542" w:type="dxa"/>
            <w:vAlign w:val="center"/>
          </w:tcPr>
          <w:p w14:paraId="00A93E67" w14:textId="77777777" w:rsidR="00B50AD8" w:rsidRPr="003F08F2" w:rsidRDefault="00000000">
            <w:pPr>
              <w:widowControl w:val="0"/>
              <w:spacing w:after="0" w:line="240" w:lineRule="auto"/>
              <w:jc w:val="center"/>
              <w:rPr>
                <w:rFonts w:ascii="Cambria" w:hAnsi="Cambria" w:cs="Arial"/>
                <w:sz w:val="18"/>
                <w:szCs w:val="18"/>
              </w:rPr>
            </w:pPr>
            <w:r w:rsidRPr="003F08F2">
              <w:rPr>
                <w:rFonts w:ascii="Cambria" w:hAnsi="Cambria" w:cs="Arial"/>
                <w:sz w:val="18"/>
                <w:szCs w:val="18"/>
              </w:rPr>
              <w:t>15 01 07</w:t>
            </w:r>
          </w:p>
        </w:tc>
        <w:tc>
          <w:tcPr>
            <w:tcW w:w="2440" w:type="dxa"/>
            <w:vAlign w:val="center"/>
          </w:tcPr>
          <w:p w14:paraId="77CB9EED" w14:textId="77777777" w:rsidR="00B50AD8" w:rsidRPr="003F08F2" w:rsidRDefault="00000000">
            <w:pPr>
              <w:widowControl w:val="0"/>
              <w:spacing w:after="0" w:line="240" w:lineRule="auto"/>
              <w:jc w:val="center"/>
              <w:rPr>
                <w:rFonts w:ascii="Cambria" w:hAnsi="Cambria" w:cs="Arial"/>
                <w:sz w:val="18"/>
                <w:szCs w:val="18"/>
              </w:rPr>
            </w:pPr>
            <w:r w:rsidRPr="003F08F2">
              <w:rPr>
                <w:rFonts w:ascii="Cambria" w:hAnsi="Cambria" w:cs="Arial"/>
                <w:sz w:val="18"/>
                <w:szCs w:val="18"/>
              </w:rPr>
              <w:t>Opakowania ze szkła</w:t>
            </w:r>
          </w:p>
        </w:tc>
        <w:tc>
          <w:tcPr>
            <w:tcW w:w="2536" w:type="dxa"/>
            <w:vAlign w:val="center"/>
          </w:tcPr>
          <w:p w14:paraId="599CDC10" w14:textId="383DBD9B" w:rsidR="00B50AD8" w:rsidRPr="003F08F2" w:rsidRDefault="00B50AD8">
            <w:pPr>
              <w:widowControl w:val="0"/>
              <w:spacing w:after="0" w:line="240" w:lineRule="auto"/>
              <w:jc w:val="center"/>
              <w:rPr>
                <w:rFonts w:ascii="Cambria" w:hAnsi="Cambria" w:cs="Arial"/>
                <w:sz w:val="18"/>
                <w:szCs w:val="18"/>
                <w:highlight w:val="yellow"/>
              </w:rPr>
            </w:pPr>
          </w:p>
        </w:tc>
        <w:tc>
          <w:tcPr>
            <w:tcW w:w="2269" w:type="dxa"/>
            <w:vAlign w:val="center"/>
          </w:tcPr>
          <w:p w14:paraId="71B341D4" w14:textId="77777777" w:rsidR="00B50AD8" w:rsidRPr="003F08F2" w:rsidRDefault="00000000">
            <w:pPr>
              <w:widowControl w:val="0"/>
              <w:spacing w:after="0" w:line="240" w:lineRule="auto"/>
              <w:jc w:val="center"/>
              <w:rPr>
                <w:rFonts w:ascii="Cambria" w:hAnsi="Cambria" w:cs="Arial"/>
                <w:sz w:val="18"/>
                <w:szCs w:val="18"/>
                <w:highlight w:val="yellow"/>
              </w:rPr>
            </w:pPr>
            <w:r w:rsidRPr="003F08F2">
              <w:rPr>
                <w:rFonts w:ascii="Cambria" w:hAnsi="Cambria" w:cs="Arial"/>
                <w:sz w:val="18"/>
                <w:szCs w:val="18"/>
              </w:rPr>
              <w:t>Raz w miesiącu</w:t>
            </w:r>
          </w:p>
        </w:tc>
      </w:tr>
      <w:tr w:rsidR="00B50AD8" w:rsidRPr="007129ED" w14:paraId="6587CDA7" w14:textId="77777777">
        <w:trPr>
          <w:trHeight w:val="351"/>
          <w:jc w:val="center"/>
        </w:trPr>
        <w:tc>
          <w:tcPr>
            <w:tcW w:w="535" w:type="dxa"/>
            <w:vAlign w:val="center"/>
          </w:tcPr>
          <w:p w14:paraId="38BF8DC8" w14:textId="77777777" w:rsidR="00B50AD8" w:rsidRPr="003F08F2" w:rsidRDefault="00000000">
            <w:pPr>
              <w:widowControl w:val="0"/>
              <w:spacing w:after="0" w:line="240" w:lineRule="auto"/>
              <w:jc w:val="center"/>
              <w:rPr>
                <w:rFonts w:ascii="Cambria" w:hAnsi="Cambria" w:cs="Arial"/>
                <w:sz w:val="18"/>
                <w:szCs w:val="18"/>
              </w:rPr>
            </w:pPr>
            <w:r w:rsidRPr="003F08F2">
              <w:rPr>
                <w:rFonts w:ascii="Cambria" w:hAnsi="Cambria" w:cs="Arial"/>
                <w:sz w:val="18"/>
                <w:szCs w:val="18"/>
              </w:rPr>
              <w:t>3</w:t>
            </w:r>
          </w:p>
        </w:tc>
        <w:tc>
          <w:tcPr>
            <w:tcW w:w="1542" w:type="dxa"/>
            <w:vAlign w:val="center"/>
          </w:tcPr>
          <w:p w14:paraId="27AF09A0" w14:textId="77777777" w:rsidR="00B50AD8" w:rsidRPr="003F08F2" w:rsidRDefault="00000000">
            <w:pPr>
              <w:widowControl w:val="0"/>
              <w:spacing w:after="0" w:line="240" w:lineRule="auto"/>
              <w:jc w:val="center"/>
              <w:rPr>
                <w:rFonts w:ascii="Cambria" w:hAnsi="Cambria" w:cs="Arial"/>
                <w:sz w:val="18"/>
                <w:szCs w:val="18"/>
              </w:rPr>
            </w:pPr>
            <w:r w:rsidRPr="003F08F2">
              <w:rPr>
                <w:rFonts w:ascii="Cambria" w:hAnsi="Cambria" w:cs="Arial"/>
                <w:sz w:val="18"/>
                <w:szCs w:val="18"/>
              </w:rPr>
              <w:t>15 01 01</w:t>
            </w:r>
          </w:p>
        </w:tc>
        <w:tc>
          <w:tcPr>
            <w:tcW w:w="2440" w:type="dxa"/>
            <w:vAlign w:val="center"/>
          </w:tcPr>
          <w:p w14:paraId="0110FC0C" w14:textId="77777777" w:rsidR="00B50AD8" w:rsidRPr="003F08F2" w:rsidRDefault="00000000">
            <w:pPr>
              <w:widowControl w:val="0"/>
              <w:spacing w:after="0" w:line="240" w:lineRule="auto"/>
              <w:jc w:val="center"/>
              <w:rPr>
                <w:rFonts w:ascii="Cambria" w:hAnsi="Cambria" w:cs="Arial"/>
                <w:sz w:val="18"/>
                <w:szCs w:val="18"/>
              </w:rPr>
            </w:pPr>
            <w:r w:rsidRPr="003F08F2">
              <w:rPr>
                <w:rFonts w:ascii="Cambria" w:hAnsi="Cambria" w:cs="Arial"/>
                <w:sz w:val="18"/>
                <w:szCs w:val="18"/>
              </w:rPr>
              <w:t>Opakowania z papieru i tektury</w:t>
            </w:r>
          </w:p>
        </w:tc>
        <w:tc>
          <w:tcPr>
            <w:tcW w:w="2536" w:type="dxa"/>
            <w:vAlign w:val="center"/>
          </w:tcPr>
          <w:p w14:paraId="03A1FF53" w14:textId="339FC5FE" w:rsidR="00B50AD8" w:rsidRPr="003F08F2" w:rsidRDefault="00B50AD8">
            <w:pPr>
              <w:widowControl w:val="0"/>
              <w:spacing w:after="0" w:line="240" w:lineRule="auto"/>
              <w:jc w:val="center"/>
              <w:rPr>
                <w:rFonts w:ascii="Cambria" w:hAnsi="Cambria" w:cs="Arial"/>
                <w:sz w:val="18"/>
                <w:szCs w:val="18"/>
                <w:highlight w:val="yellow"/>
              </w:rPr>
            </w:pPr>
          </w:p>
        </w:tc>
        <w:tc>
          <w:tcPr>
            <w:tcW w:w="2269" w:type="dxa"/>
            <w:vAlign w:val="center"/>
          </w:tcPr>
          <w:p w14:paraId="78CCD802" w14:textId="77777777" w:rsidR="00B50AD8" w:rsidRPr="003F08F2" w:rsidRDefault="00000000">
            <w:pPr>
              <w:widowControl w:val="0"/>
              <w:spacing w:after="0" w:line="240" w:lineRule="auto"/>
              <w:jc w:val="center"/>
              <w:rPr>
                <w:rFonts w:ascii="Cambria" w:hAnsi="Cambria" w:cs="Arial"/>
                <w:sz w:val="18"/>
                <w:szCs w:val="18"/>
                <w:highlight w:val="yellow"/>
              </w:rPr>
            </w:pPr>
            <w:r w:rsidRPr="003F08F2">
              <w:rPr>
                <w:rFonts w:ascii="Cambria" w:hAnsi="Cambria" w:cs="Arial"/>
                <w:sz w:val="18"/>
                <w:szCs w:val="18"/>
              </w:rPr>
              <w:t>Raz w miesiącu</w:t>
            </w:r>
          </w:p>
        </w:tc>
      </w:tr>
      <w:tr w:rsidR="00B50AD8" w:rsidRPr="007129ED" w14:paraId="5F9CBE61" w14:textId="77777777">
        <w:trPr>
          <w:trHeight w:val="351"/>
          <w:jc w:val="center"/>
        </w:trPr>
        <w:tc>
          <w:tcPr>
            <w:tcW w:w="535" w:type="dxa"/>
            <w:vAlign w:val="center"/>
          </w:tcPr>
          <w:p w14:paraId="25E9631A" w14:textId="77777777" w:rsidR="00B50AD8" w:rsidRPr="003F08F2" w:rsidRDefault="00000000">
            <w:pPr>
              <w:widowControl w:val="0"/>
              <w:spacing w:after="0" w:line="240" w:lineRule="auto"/>
              <w:jc w:val="center"/>
              <w:rPr>
                <w:rFonts w:ascii="Cambria" w:hAnsi="Cambria" w:cs="Arial"/>
                <w:sz w:val="18"/>
                <w:szCs w:val="18"/>
              </w:rPr>
            </w:pPr>
            <w:r w:rsidRPr="003F08F2">
              <w:rPr>
                <w:rFonts w:ascii="Cambria" w:hAnsi="Cambria" w:cs="Arial"/>
                <w:sz w:val="18"/>
                <w:szCs w:val="18"/>
              </w:rPr>
              <w:t>4</w:t>
            </w:r>
          </w:p>
        </w:tc>
        <w:tc>
          <w:tcPr>
            <w:tcW w:w="1542" w:type="dxa"/>
            <w:vAlign w:val="center"/>
          </w:tcPr>
          <w:p w14:paraId="058B9159" w14:textId="77777777" w:rsidR="00B50AD8" w:rsidRPr="003F08F2" w:rsidRDefault="00000000">
            <w:pPr>
              <w:widowControl w:val="0"/>
              <w:spacing w:after="0" w:line="240" w:lineRule="auto"/>
              <w:jc w:val="center"/>
              <w:rPr>
                <w:rFonts w:ascii="Cambria" w:hAnsi="Cambria" w:cs="Arial"/>
                <w:sz w:val="18"/>
                <w:szCs w:val="18"/>
              </w:rPr>
            </w:pPr>
            <w:r w:rsidRPr="003F08F2">
              <w:rPr>
                <w:rFonts w:ascii="Cambria" w:hAnsi="Cambria" w:cs="Arial"/>
                <w:sz w:val="18"/>
                <w:szCs w:val="18"/>
              </w:rPr>
              <w:t>15 01 02</w:t>
            </w:r>
            <w:r w:rsidRPr="003F08F2">
              <w:rPr>
                <w:rFonts w:ascii="Cambria" w:hAnsi="Cambria" w:cs="Arial"/>
                <w:sz w:val="18"/>
                <w:szCs w:val="18"/>
              </w:rPr>
              <w:br/>
              <w:t>15 01 04</w:t>
            </w:r>
          </w:p>
        </w:tc>
        <w:tc>
          <w:tcPr>
            <w:tcW w:w="2440" w:type="dxa"/>
            <w:vAlign w:val="center"/>
          </w:tcPr>
          <w:p w14:paraId="5653BFF3" w14:textId="77777777" w:rsidR="00B50AD8" w:rsidRPr="003F08F2" w:rsidRDefault="00000000">
            <w:pPr>
              <w:widowControl w:val="0"/>
              <w:spacing w:after="0" w:line="240" w:lineRule="auto"/>
              <w:jc w:val="center"/>
              <w:rPr>
                <w:rFonts w:ascii="Cambria" w:hAnsi="Cambria" w:cs="Arial"/>
                <w:sz w:val="18"/>
                <w:szCs w:val="18"/>
              </w:rPr>
            </w:pPr>
            <w:r w:rsidRPr="003F08F2">
              <w:rPr>
                <w:rFonts w:ascii="Cambria" w:hAnsi="Cambria" w:cs="Arial"/>
                <w:sz w:val="18"/>
                <w:szCs w:val="18"/>
              </w:rPr>
              <w:t>Opakowania tworzyw sztucznych, opakowania z metali</w:t>
            </w:r>
          </w:p>
        </w:tc>
        <w:tc>
          <w:tcPr>
            <w:tcW w:w="2536" w:type="dxa"/>
            <w:vAlign w:val="center"/>
          </w:tcPr>
          <w:p w14:paraId="65F7A517" w14:textId="137B5D38" w:rsidR="00B50AD8" w:rsidRPr="003F08F2" w:rsidRDefault="00B50AD8">
            <w:pPr>
              <w:widowControl w:val="0"/>
              <w:spacing w:after="0" w:line="240" w:lineRule="auto"/>
              <w:jc w:val="center"/>
              <w:rPr>
                <w:rFonts w:ascii="Cambria" w:hAnsi="Cambria" w:cs="Arial"/>
                <w:sz w:val="18"/>
                <w:szCs w:val="18"/>
                <w:highlight w:val="yellow"/>
              </w:rPr>
            </w:pPr>
          </w:p>
        </w:tc>
        <w:tc>
          <w:tcPr>
            <w:tcW w:w="2269" w:type="dxa"/>
            <w:vAlign w:val="center"/>
          </w:tcPr>
          <w:p w14:paraId="68855F0F" w14:textId="77777777" w:rsidR="00B50AD8" w:rsidRPr="003F08F2" w:rsidRDefault="00000000">
            <w:pPr>
              <w:widowControl w:val="0"/>
              <w:spacing w:after="0" w:line="240" w:lineRule="auto"/>
              <w:jc w:val="center"/>
              <w:rPr>
                <w:rFonts w:ascii="Cambria" w:hAnsi="Cambria" w:cs="Arial"/>
                <w:sz w:val="18"/>
                <w:szCs w:val="18"/>
                <w:highlight w:val="yellow"/>
              </w:rPr>
            </w:pPr>
            <w:r w:rsidRPr="003F08F2">
              <w:rPr>
                <w:rFonts w:ascii="Cambria" w:hAnsi="Cambria" w:cs="Arial"/>
                <w:sz w:val="18"/>
                <w:szCs w:val="18"/>
              </w:rPr>
              <w:t>Raz w miesiącu</w:t>
            </w:r>
          </w:p>
        </w:tc>
      </w:tr>
      <w:tr w:rsidR="00B50AD8" w:rsidRPr="007129ED" w14:paraId="2D6DF1C0" w14:textId="77777777">
        <w:trPr>
          <w:trHeight w:val="351"/>
          <w:jc w:val="center"/>
        </w:trPr>
        <w:tc>
          <w:tcPr>
            <w:tcW w:w="535" w:type="dxa"/>
            <w:vAlign w:val="center"/>
          </w:tcPr>
          <w:p w14:paraId="1B4079B7" w14:textId="77777777" w:rsidR="00B50AD8" w:rsidRPr="003F08F2" w:rsidRDefault="00000000">
            <w:pPr>
              <w:widowControl w:val="0"/>
              <w:spacing w:after="0" w:line="240" w:lineRule="auto"/>
              <w:jc w:val="center"/>
              <w:rPr>
                <w:rFonts w:ascii="Cambria" w:hAnsi="Cambria" w:cs="Arial"/>
                <w:sz w:val="18"/>
                <w:szCs w:val="18"/>
              </w:rPr>
            </w:pPr>
            <w:r w:rsidRPr="003F08F2">
              <w:rPr>
                <w:rFonts w:ascii="Cambria" w:hAnsi="Cambria" w:cs="Arial"/>
                <w:sz w:val="18"/>
                <w:szCs w:val="18"/>
              </w:rPr>
              <w:t>5</w:t>
            </w:r>
          </w:p>
        </w:tc>
        <w:tc>
          <w:tcPr>
            <w:tcW w:w="1542" w:type="dxa"/>
            <w:vAlign w:val="center"/>
          </w:tcPr>
          <w:p w14:paraId="138A193B" w14:textId="77777777" w:rsidR="00B50AD8" w:rsidRPr="003F08F2" w:rsidRDefault="00000000">
            <w:pPr>
              <w:widowControl w:val="0"/>
              <w:spacing w:after="0" w:line="240" w:lineRule="auto"/>
              <w:jc w:val="center"/>
              <w:rPr>
                <w:rFonts w:ascii="Cambria" w:hAnsi="Cambria" w:cs="Arial"/>
                <w:sz w:val="18"/>
                <w:szCs w:val="18"/>
              </w:rPr>
            </w:pPr>
            <w:r w:rsidRPr="003F08F2">
              <w:rPr>
                <w:rFonts w:ascii="Cambria" w:hAnsi="Cambria" w:cs="Arial"/>
                <w:sz w:val="18"/>
                <w:szCs w:val="18"/>
              </w:rPr>
              <w:t>20 02 01</w:t>
            </w:r>
          </w:p>
        </w:tc>
        <w:tc>
          <w:tcPr>
            <w:tcW w:w="2440" w:type="dxa"/>
            <w:vAlign w:val="center"/>
          </w:tcPr>
          <w:p w14:paraId="33F6A54E" w14:textId="77777777" w:rsidR="00B50AD8" w:rsidRPr="003F08F2" w:rsidRDefault="00000000">
            <w:pPr>
              <w:widowControl w:val="0"/>
              <w:spacing w:after="0" w:line="240" w:lineRule="auto"/>
              <w:jc w:val="center"/>
              <w:rPr>
                <w:rFonts w:ascii="Cambria" w:hAnsi="Cambria" w:cs="Arial"/>
                <w:sz w:val="18"/>
                <w:szCs w:val="18"/>
              </w:rPr>
            </w:pPr>
            <w:r w:rsidRPr="003F08F2">
              <w:rPr>
                <w:rFonts w:ascii="Cambria" w:hAnsi="Cambria" w:cs="Arial"/>
                <w:sz w:val="18"/>
                <w:szCs w:val="18"/>
              </w:rPr>
              <w:t>Odpady ulegające biodegradacji</w:t>
            </w:r>
          </w:p>
        </w:tc>
        <w:tc>
          <w:tcPr>
            <w:tcW w:w="2536" w:type="dxa"/>
            <w:vAlign w:val="center"/>
          </w:tcPr>
          <w:p w14:paraId="18307602" w14:textId="7EB3ECCE" w:rsidR="00B50AD8" w:rsidRPr="003F08F2" w:rsidRDefault="00B50AD8">
            <w:pPr>
              <w:widowControl w:val="0"/>
              <w:spacing w:after="0" w:line="240" w:lineRule="auto"/>
              <w:jc w:val="center"/>
              <w:rPr>
                <w:rFonts w:ascii="Cambria" w:hAnsi="Cambria" w:cs="Arial"/>
                <w:sz w:val="18"/>
                <w:szCs w:val="18"/>
                <w:highlight w:val="yellow"/>
              </w:rPr>
            </w:pPr>
          </w:p>
        </w:tc>
        <w:tc>
          <w:tcPr>
            <w:tcW w:w="2269" w:type="dxa"/>
            <w:vAlign w:val="center"/>
          </w:tcPr>
          <w:p w14:paraId="162BE7F2" w14:textId="77777777" w:rsidR="00B50AD8" w:rsidRPr="003F08F2" w:rsidRDefault="00000000">
            <w:pPr>
              <w:widowControl w:val="0"/>
              <w:spacing w:after="0" w:line="240" w:lineRule="auto"/>
              <w:jc w:val="center"/>
              <w:rPr>
                <w:rFonts w:ascii="Cambria" w:hAnsi="Cambria" w:cs="Arial"/>
                <w:sz w:val="18"/>
                <w:szCs w:val="18"/>
                <w:highlight w:val="yellow"/>
              </w:rPr>
            </w:pPr>
            <w:r w:rsidRPr="003F08F2">
              <w:rPr>
                <w:rFonts w:ascii="Cambria" w:hAnsi="Cambria" w:cs="Arial"/>
                <w:sz w:val="18"/>
                <w:szCs w:val="18"/>
              </w:rPr>
              <w:t>Raz w miesiącu</w:t>
            </w:r>
          </w:p>
        </w:tc>
      </w:tr>
    </w:tbl>
    <w:p w14:paraId="6DE02D7C" w14:textId="77777777" w:rsidR="00B50AD8" w:rsidRPr="007129ED" w:rsidRDefault="00B50AD8">
      <w:pPr>
        <w:rPr>
          <w:rFonts w:ascii="Cambria" w:hAnsi="Cambria"/>
          <w:sz w:val="20"/>
          <w:szCs w:val="20"/>
        </w:rPr>
      </w:pPr>
    </w:p>
    <w:p w14:paraId="4C3DECFA" w14:textId="77777777" w:rsidR="00B50AD8" w:rsidRPr="007129ED" w:rsidRDefault="00B50AD8">
      <w:pPr>
        <w:spacing w:before="240" w:after="0" w:line="240" w:lineRule="auto"/>
        <w:jc w:val="both"/>
        <w:rPr>
          <w:rFonts w:ascii="Cambria" w:hAnsi="Cambria" w:cs="Arial"/>
          <w:b/>
          <w:iCs/>
          <w:sz w:val="20"/>
          <w:szCs w:val="20"/>
        </w:rPr>
      </w:pPr>
    </w:p>
    <w:p w14:paraId="1B20DC07" w14:textId="7960B9AD" w:rsidR="00BB1BC0" w:rsidRPr="0027348A" w:rsidRDefault="00BB1BC0" w:rsidP="00BB1BC0">
      <w:pPr>
        <w:rPr>
          <w:rFonts w:ascii="Cambria" w:hAnsi="Cambria" w:cs="Arial"/>
          <w:b/>
          <w:i/>
          <w:sz w:val="20"/>
          <w:szCs w:val="20"/>
        </w:rPr>
      </w:pPr>
      <w:r w:rsidRPr="0027348A">
        <w:rPr>
          <w:rFonts w:ascii="Cambria" w:hAnsi="Cambria" w:cs="Arial"/>
          <w:b/>
          <w:i/>
          <w:sz w:val="20"/>
          <w:szCs w:val="20"/>
        </w:rPr>
        <w:t xml:space="preserve">                                ZLECENIODAWCA</w:t>
      </w:r>
      <w:r w:rsidR="00CE6D7C" w:rsidRPr="0027348A">
        <w:rPr>
          <w:rFonts w:ascii="Cambria" w:hAnsi="Cambria" w:cs="Arial"/>
          <w:b/>
          <w:i/>
          <w:sz w:val="20"/>
          <w:szCs w:val="20"/>
        </w:rPr>
        <w:t>:</w:t>
      </w:r>
      <w:r w:rsidRPr="0027348A">
        <w:rPr>
          <w:rFonts w:ascii="Cambria" w:hAnsi="Cambria" w:cs="Arial"/>
          <w:b/>
          <w:i/>
          <w:sz w:val="20"/>
          <w:szCs w:val="20"/>
        </w:rPr>
        <w:t xml:space="preserve">  </w:t>
      </w:r>
      <w:r w:rsidRPr="0027348A">
        <w:rPr>
          <w:rFonts w:ascii="Cambria" w:hAnsi="Cambria" w:cs="Arial"/>
          <w:b/>
          <w:i/>
          <w:sz w:val="20"/>
          <w:szCs w:val="20"/>
        </w:rPr>
        <w:tab/>
        <w:t xml:space="preserve">  </w:t>
      </w:r>
      <w:r w:rsidRPr="0027348A">
        <w:rPr>
          <w:rFonts w:ascii="Cambria" w:hAnsi="Cambria" w:cs="Arial"/>
          <w:b/>
          <w:i/>
          <w:sz w:val="20"/>
          <w:szCs w:val="20"/>
        </w:rPr>
        <w:tab/>
      </w:r>
      <w:r w:rsidRPr="0027348A">
        <w:rPr>
          <w:rFonts w:ascii="Cambria" w:hAnsi="Cambria" w:cs="Arial"/>
          <w:b/>
          <w:i/>
          <w:sz w:val="20"/>
          <w:szCs w:val="20"/>
        </w:rPr>
        <w:tab/>
        <w:t xml:space="preserve">          </w:t>
      </w:r>
      <w:r w:rsidRPr="0027348A">
        <w:rPr>
          <w:rFonts w:ascii="Cambria" w:hAnsi="Cambria" w:cs="Arial"/>
          <w:b/>
          <w:i/>
          <w:sz w:val="20"/>
          <w:szCs w:val="20"/>
        </w:rPr>
        <w:tab/>
      </w:r>
      <w:r w:rsidRPr="0027348A">
        <w:rPr>
          <w:rFonts w:ascii="Cambria" w:hAnsi="Cambria" w:cs="Arial"/>
          <w:b/>
          <w:i/>
          <w:sz w:val="20"/>
          <w:szCs w:val="20"/>
        </w:rPr>
        <w:tab/>
        <w:t>PRZEDSIĘBIORCA</w:t>
      </w:r>
      <w:r w:rsidR="00CE6D7C" w:rsidRPr="0027348A">
        <w:rPr>
          <w:rFonts w:ascii="Cambria" w:hAnsi="Cambria" w:cs="Arial"/>
          <w:b/>
          <w:i/>
          <w:sz w:val="20"/>
          <w:szCs w:val="20"/>
        </w:rPr>
        <w:t>:</w:t>
      </w:r>
    </w:p>
    <w:p w14:paraId="1A7294BA" w14:textId="77777777" w:rsidR="00B50AD8" w:rsidRPr="007129ED" w:rsidRDefault="00B50AD8">
      <w:pPr>
        <w:rPr>
          <w:rFonts w:ascii="Cambria" w:hAnsi="Cambria"/>
          <w:sz w:val="20"/>
          <w:szCs w:val="20"/>
        </w:rPr>
      </w:pPr>
    </w:p>
    <w:sectPr w:rsidR="00B50AD8" w:rsidRPr="007129ED">
      <w:footerReference w:type="first" r:id="rId8"/>
      <w:pgSz w:w="11906" w:h="16838"/>
      <w:pgMar w:top="1417" w:right="1417" w:bottom="1417" w:left="1417" w:header="0" w:footer="708"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BC206" w14:textId="77777777" w:rsidR="00F66BC9" w:rsidRDefault="00F66BC9">
      <w:pPr>
        <w:spacing w:after="0" w:line="240" w:lineRule="auto"/>
      </w:pPr>
      <w:r>
        <w:separator/>
      </w:r>
    </w:p>
  </w:endnote>
  <w:endnote w:type="continuationSeparator" w:id="0">
    <w:p w14:paraId="0C013BEB" w14:textId="77777777" w:rsidR="00F66BC9" w:rsidRDefault="00F66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F381" w14:textId="77777777" w:rsidR="00B50AD8" w:rsidRDefault="00000000">
    <w:pPr>
      <w:pStyle w:val="Stopka"/>
      <w:rPr>
        <w:sz w:val="16"/>
        <w:szCs w:val="16"/>
      </w:rPr>
    </w:pPr>
    <w:r>
      <w:rPr>
        <w:sz w:val="16"/>
        <w:szCs w:val="16"/>
        <w:vertAlign w:val="superscript"/>
      </w:rPr>
      <w:t>*</w:t>
    </w:r>
    <w:r>
      <w:rPr>
        <w:sz w:val="16"/>
        <w:szCs w:val="16"/>
      </w:rPr>
      <w:t>Niepotrzebne skreślić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4E953" w14:textId="77777777" w:rsidR="00F66BC9" w:rsidRDefault="00F66BC9">
      <w:pPr>
        <w:spacing w:after="0" w:line="240" w:lineRule="auto"/>
      </w:pPr>
      <w:r>
        <w:separator/>
      </w:r>
    </w:p>
  </w:footnote>
  <w:footnote w:type="continuationSeparator" w:id="0">
    <w:p w14:paraId="28C8E4E1" w14:textId="77777777" w:rsidR="00F66BC9" w:rsidRDefault="00F66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00000014"/>
    <w:name w:val="WW8Num24"/>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 w15:restartNumberingAfterBreak="0">
    <w:nsid w:val="046B1CFE"/>
    <w:multiLevelType w:val="multilevel"/>
    <w:tmpl w:val="D4C882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46073F"/>
    <w:multiLevelType w:val="multilevel"/>
    <w:tmpl w:val="7CA07FE2"/>
    <w:lvl w:ilvl="0">
      <w:start w:val="1"/>
      <w:numFmt w:val="decimal"/>
      <w:lvlText w:val="%1."/>
      <w:lvlJc w:val="left"/>
      <w:pPr>
        <w:tabs>
          <w:tab w:val="num" w:pos="0"/>
        </w:tabs>
        <w:ind w:left="720" w:hanging="360"/>
      </w:pPr>
      <w:rPr>
        <w:rFonts w:ascii="Calibri" w:eastAsia="Calibri" w:hAnsi="Calibri"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D02EB5"/>
    <w:multiLevelType w:val="multilevel"/>
    <w:tmpl w:val="23ACE8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11F7964"/>
    <w:multiLevelType w:val="multilevel"/>
    <w:tmpl w:val="8CA8A6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24A5271"/>
    <w:multiLevelType w:val="hybridMultilevel"/>
    <w:tmpl w:val="F0A6B3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7665741"/>
    <w:multiLevelType w:val="multilevel"/>
    <w:tmpl w:val="3C48208C"/>
    <w:lvl w:ilvl="0">
      <w:start w:val="1"/>
      <w:numFmt w:val="decimal"/>
      <w:lvlText w:val="%1."/>
      <w:lvlJc w:val="left"/>
      <w:pPr>
        <w:tabs>
          <w:tab w:val="num" w:pos="0"/>
        </w:tabs>
        <w:ind w:left="720" w:hanging="360"/>
      </w:pPr>
      <w:rPr>
        <w:rFonts w:ascii="Calibri" w:eastAsia="Calibri" w:hAnsi="Calibri"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7711203"/>
    <w:multiLevelType w:val="multilevel"/>
    <w:tmpl w:val="56C2A1BE"/>
    <w:lvl w:ilvl="0">
      <w:start w:val="1"/>
      <w:numFmt w:val="decimal"/>
      <w:lvlText w:val="%1."/>
      <w:lvlJc w:val="left"/>
      <w:pPr>
        <w:tabs>
          <w:tab w:val="num" w:pos="0"/>
        </w:tabs>
        <w:ind w:left="644"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AC94E30"/>
    <w:multiLevelType w:val="multilevel"/>
    <w:tmpl w:val="BA4C8ACE"/>
    <w:lvl w:ilvl="0">
      <w:start w:val="1"/>
      <w:numFmt w:val="decimal"/>
      <w:lvlText w:val="%1."/>
      <w:lvlJc w:val="left"/>
      <w:pPr>
        <w:tabs>
          <w:tab w:val="num" w:pos="-360"/>
        </w:tabs>
        <w:ind w:left="360" w:hanging="360"/>
      </w:pPr>
      <w:rPr>
        <w:rFonts w:ascii="Cambria" w:eastAsia="Calibri" w:hAnsi="Cambria" w:cs="Arial" w:hint="default"/>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2520"/>
        </w:tabs>
        <w:ind w:left="36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4680"/>
        </w:tabs>
        <w:ind w:left="36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9" w15:restartNumberingAfterBreak="0">
    <w:nsid w:val="1CB511AC"/>
    <w:multiLevelType w:val="multilevel"/>
    <w:tmpl w:val="27AC7F28"/>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50975F1"/>
    <w:multiLevelType w:val="multilevel"/>
    <w:tmpl w:val="BF140560"/>
    <w:lvl w:ilvl="0">
      <w:start w:val="1"/>
      <w:numFmt w:val="decimal"/>
      <w:lvlText w:val="%1."/>
      <w:lvlJc w:val="left"/>
      <w:pPr>
        <w:tabs>
          <w:tab w:val="num" w:pos="0"/>
        </w:tabs>
        <w:ind w:left="644"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6374275"/>
    <w:multiLevelType w:val="multilevel"/>
    <w:tmpl w:val="9398C6D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2" w15:restartNumberingAfterBreak="0">
    <w:nsid w:val="2F5D372A"/>
    <w:multiLevelType w:val="multilevel"/>
    <w:tmpl w:val="EB7A5766"/>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16F2C41"/>
    <w:multiLevelType w:val="multilevel"/>
    <w:tmpl w:val="D1C2AA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36A87B94"/>
    <w:multiLevelType w:val="multilevel"/>
    <w:tmpl w:val="C3D66BD6"/>
    <w:lvl w:ilvl="0">
      <w:start w:val="1"/>
      <w:numFmt w:val="lowerLetter"/>
      <w:lvlText w:val="%1)"/>
      <w:lvlJc w:val="left"/>
      <w:pPr>
        <w:tabs>
          <w:tab w:val="num" w:pos="0"/>
        </w:tabs>
        <w:ind w:left="1002" w:hanging="360"/>
      </w:pPr>
      <w:rPr>
        <w:rFonts w:ascii="Cambria" w:hAnsi="Cambria" w:cs="Times New Roman" w:hint="default"/>
        <w:b w:val="0"/>
        <w:i w:val="0"/>
        <w:sz w:val="20"/>
        <w:szCs w:val="20"/>
      </w:rPr>
    </w:lvl>
    <w:lvl w:ilvl="1">
      <w:start w:val="1"/>
      <w:numFmt w:val="lowerLetter"/>
      <w:lvlText w:val="%2."/>
      <w:lvlJc w:val="left"/>
      <w:pPr>
        <w:tabs>
          <w:tab w:val="num" w:pos="0"/>
        </w:tabs>
        <w:ind w:left="1722" w:hanging="360"/>
      </w:pPr>
    </w:lvl>
    <w:lvl w:ilvl="2">
      <w:start w:val="1"/>
      <w:numFmt w:val="decimal"/>
      <w:lvlText w:val="%3."/>
      <w:lvlJc w:val="left"/>
      <w:pPr>
        <w:tabs>
          <w:tab w:val="num" w:pos="2442"/>
        </w:tabs>
        <w:ind w:left="2442" w:hanging="360"/>
      </w:pPr>
    </w:lvl>
    <w:lvl w:ilvl="3">
      <w:start w:val="1"/>
      <w:numFmt w:val="decimal"/>
      <w:lvlText w:val="%4."/>
      <w:lvlJc w:val="left"/>
      <w:pPr>
        <w:tabs>
          <w:tab w:val="num" w:pos="3162"/>
        </w:tabs>
        <w:ind w:left="3162" w:hanging="360"/>
      </w:pPr>
    </w:lvl>
    <w:lvl w:ilvl="4">
      <w:start w:val="1"/>
      <w:numFmt w:val="decimal"/>
      <w:lvlText w:val="%5."/>
      <w:lvlJc w:val="left"/>
      <w:pPr>
        <w:tabs>
          <w:tab w:val="num" w:pos="3882"/>
        </w:tabs>
        <w:ind w:left="3882" w:hanging="360"/>
      </w:pPr>
    </w:lvl>
    <w:lvl w:ilvl="5">
      <w:start w:val="1"/>
      <w:numFmt w:val="decimal"/>
      <w:lvlText w:val="%6."/>
      <w:lvlJc w:val="left"/>
      <w:pPr>
        <w:tabs>
          <w:tab w:val="num" w:pos="4602"/>
        </w:tabs>
        <w:ind w:left="4602" w:hanging="360"/>
      </w:pPr>
    </w:lvl>
    <w:lvl w:ilvl="6">
      <w:start w:val="1"/>
      <w:numFmt w:val="decimal"/>
      <w:lvlText w:val="%7."/>
      <w:lvlJc w:val="left"/>
      <w:pPr>
        <w:tabs>
          <w:tab w:val="num" w:pos="5322"/>
        </w:tabs>
        <w:ind w:left="5322" w:hanging="360"/>
      </w:pPr>
    </w:lvl>
    <w:lvl w:ilvl="7">
      <w:start w:val="1"/>
      <w:numFmt w:val="decimal"/>
      <w:lvlText w:val="%8."/>
      <w:lvlJc w:val="left"/>
      <w:pPr>
        <w:tabs>
          <w:tab w:val="num" w:pos="6042"/>
        </w:tabs>
        <w:ind w:left="6042" w:hanging="360"/>
      </w:pPr>
    </w:lvl>
    <w:lvl w:ilvl="8">
      <w:start w:val="1"/>
      <w:numFmt w:val="decimal"/>
      <w:lvlText w:val="%9."/>
      <w:lvlJc w:val="left"/>
      <w:pPr>
        <w:tabs>
          <w:tab w:val="num" w:pos="6762"/>
        </w:tabs>
        <w:ind w:left="6762" w:hanging="360"/>
      </w:pPr>
    </w:lvl>
  </w:abstractNum>
  <w:abstractNum w:abstractNumId="15" w15:restartNumberingAfterBreak="0">
    <w:nsid w:val="385316B4"/>
    <w:multiLevelType w:val="multilevel"/>
    <w:tmpl w:val="7C74D3DA"/>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0053693"/>
    <w:multiLevelType w:val="multilevel"/>
    <w:tmpl w:val="B6C89C9E"/>
    <w:lvl w:ilvl="0">
      <w:start w:val="1"/>
      <w:numFmt w:val="decimal"/>
      <w:lvlText w:val="%1."/>
      <w:lvlJc w:val="left"/>
      <w:pPr>
        <w:tabs>
          <w:tab w:val="num" w:pos="0"/>
        </w:tabs>
        <w:ind w:left="644"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0EA0D65"/>
    <w:multiLevelType w:val="multilevel"/>
    <w:tmpl w:val="06484432"/>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2282819"/>
    <w:multiLevelType w:val="multilevel"/>
    <w:tmpl w:val="EA8A2F1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49CD129C"/>
    <w:multiLevelType w:val="multilevel"/>
    <w:tmpl w:val="266C69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0CE3B01"/>
    <w:multiLevelType w:val="multilevel"/>
    <w:tmpl w:val="358A540E"/>
    <w:lvl w:ilvl="0">
      <w:start w:val="1"/>
      <w:numFmt w:val="decimal"/>
      <w:lvlText w:val="%1."/>
      <w:lvlJc w:val="left"/>
      <w:pPr>
        <w:tabs>
          <w:tab w:val="num" w:pos="-284"/>
        </w:tabs>
        <w:ind w:left="360" w:hanging="360"/>
      </w:pPr>
      <w:rPr>
        <w:b w:val="0"/>
        <w:sz w:val="20"/>
        <w:szCs w:val="20"/>
      </w:r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21" w15:restartNumberingAfterBreak="0">
    <w:nsid w:val="51F0311E"/>
    <w:multiLevelType w:val="multilevel"/>
    <w:tmpl w:val="023C36E0"/>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B9F2374"/>
    <w:multiLevelType w:val="hybridMultilevel"/>
    <w:tmpl w:val="B1CE9D06"/>
    <w:lvl w:ilvl="0" w:tplc="F9AA969C">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3" w15:restartNumberingAfterBreak="0">
    <w:nsid w:val="65681DE6"/>
    <w:multiLevelType w:val="multilevel"/>
    <w:tmpl w:val="8784335A"/>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4" w15:restartNumberingAfterBreak="0">
    <w:nsid w:val="68E31E1B"/>
    <w:multiLevelType w:val="multilevel"/>
    <w:tmpl w:val="45A8B490"/>
    <w:lvl w:ilvl="0">
      <w:start w:val="1"/>
      <w:numFmt w:val="lowerLetter"/>
      <w:lvlText w:val="%1)"/>
      <w:lvlJc w:val="left"/>
      <w:pPr>
        <w:tabs>
          <w:tab w:val="num" w:pos="0"/>
        </w:tabs>
        <w:ind w:left="1002" w:hanging="360"/>
      </w:pPr>
      <w:rPr>
        <w:rFonts w:ascii="Arial" w:hAnsi="Arial" w:cs="Times New Roman"/>
        <w:b w:val="0"/>
        <w:i w:val="0"/>
        <w:sz w:val="22"/>
      </w:rPr>
    </w:lvl>
    <w:lvl w:ilvl="1">
      <w:start w:val="1"/>
      <w:numFmt w:val="lowerLetter"/>
      <w:lvlText w:val="%2."/>
      <w:lvlJc w:val="left"/>
      <w:pPr>
        <w:tabs>
          <w:tab w:val="num" w:pos="0"/>
        </w:tabs>
        <w:ind w:left="1722" w:hanging="360"/>
      </w:pPr>
    </w:lvl>
    <w:lvl w:ilvl="2">
      <w:start w:val="1"/>
      <w:numFmt w:val="decimal"/>
      <w:lvlText w:val="%3."/>
      <w:lvlJc w:val="left"/>
      <w:pPr>
        <w:tabs>
          <w:tab w:val="num" w:pos="2442"/>
        </w:tabs>
        <w:ind w:left="2442" w:hanging="360"/>
      </w:pPr>
    </w:lvl>
    <w:lvl w:ilvl="3">
      <w:start w:val="1"/>
      <w:numFmt w:val="decimal"/>
      <w:lvlText w:val="%4."/>
      <w:lvlJc w:val="left"/>
      <w:pPr>
        <w:tabs>
          <w:tab w:val="num" w:pos="3162"/>
        </w:tabs>
        <w:ind w:left="3162" w:hanging="360"/>
      </w:pPr>
    </w:lvl>
    <w:lvl w:ilvl="4">
      <w:start w:val="1"/>
      <w:numFmt w:val="decimal"/>
      <w:lvlText w:val="%5."/>
      <w:lvlJc w:val="left"/>
      <w:pPr>
        <w:tabs>
          <w:tab w:val="num" w:pos="3882"/>
        </w:tabs>
        <w:ind w:left="3882" w:hanging="360"/>
      </w:pPr>
    </w:lvl>
    <w:lvl w:ilvl="5">
      <w:start w:val="1"/>
      <w:numFmt w:val="decimal"/>
      <w:lvlText w:val="%6."/>
      <w:lvlJc w:val="left"/>
      <w:pPr>
        <w:tabs>
          <w:tab w:val="num" w:pos="4602"/>
        </w:tabs>
        <w:ind w:left="4602" w:hanging="360"/>
      </w:pPr>
    </w:lvl>
    <w:lvl w:ilvl="6">
      <w:start w:val="1"/>
      <w:numFmt w:val="decimal"/>
      <w:lvlText w:val="%7."/>
      <w:lvlJc w:val="left"/>
      <w:pPr>
        <w:tabs>
          <w:tab w:val="num" w:pos="5322"/>
        </w:tabs>
        <w:ind w:left="5322" w:hanging="360"/>
      </w:pPr>
    </w:lvl>
    <w:lvl w:ilvl="7">
      <w:start w:val="1"/>
      <w:numFmt w:val="decimal"/>
      <w:lvlText w:val="%8."/>
      <w:lvlJc w:val="left"/>
      <w:pPr>
        <w:tabs>
          <w:tab w:val="num" w:pos="6042"/>
        </w:tabs>
        <w:ind w:left="6042" w:hanging="360"/>
      </w:pPr>
    </w:lvl>
    <w:lvl w:ilvl="8">
      <w:start w:val="1"/>
      <w:numFmt w:val="decimal"/>
      <w:lvlText w:val="%9."/>
      <w:lvlJc w:val="left"/>
      <w:pPr>
        <w:tabs>
          <w:tab w:val="num" w:pos="6762"/>
        </w:tabs>
        <w:ind w:left="6762" w:hanging="360"/>
      </w:pPr>
    </w:lvl>
  </w:abstractNum>
  <w:abstractNum w:abstractNumId="25" w15:restartNumberingAfterBreak="0">
    <w:nsid w:val="6A877BE2"/>
    <w:multiLevelType w:val="multilevel"/>
    <w:tmpl w:val="A52AE62C"/>
    <w:lvl w:ilvl="0">
      <w:start w:val="1"/>
      <w:numFmt w:val="decimal"/>
      <w:lvlText w:val="%1."/>
      <w:lvlJc w:val="left"/>
      <w:pPr>
        <w:tabs>
          <w:tab w:val="num" w:pos="0"/>
        </w:tabs>
        <w:ind w:left="720" w:hanging="360"/>
      </w:pPr>
      <w:rPr>
        <w:rFonts w:ascii="Calibri" w:eastAsia="Calibri" w:hAnsi="Calibri"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26C688B"/>
    <w:multiLevelType w:val="multilevel"/>
    <w:tmpl w:val="D5FCD23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7" w15:restartNumberingAfterBreak="0">
    <w:nsid w:val="77525202"/>
    <w:multiLevelType w:val="multilevel"/>
    <w:tmpl w:val="D8DE6712"/>
    <w:lvl w:ilvl="0">
      <w:start w:val="1"/>
      <w:numFmt w:val="decimal"/>
      <w:lvlText w:val="%1."/>
      <w:lvlJc w:val="left"/>
      <w:pPr>
        <w:tabs>
          <w:tab w:val="num" w:pos="-360"/>
        </w:tabs>
        <w:ind w:left="360" w:hanging="360"/>
      </w:pPr>
      <w:rPr>
        <w:i w:val="0"/>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8" w15:restartNumberingAfterBreak="0">
    <w:nsid w:val="7EA66D97"/>
    <w:multiLevelType w:val="multilevel"/>
    <w:tmpl w:val="16203020"/>
    <w:lvl w:ilvl="0">
      <w:start w:val="1"/>
      <w:numFmt w:val="decimal"/>
      <w:lvlText w:val="%1."/>
      <w:lvlJc w:val="left"/>
      <w:pPr>
        <w:tabs>
          <w:tab w:val="num" w:pos="0"/>
        </w:tabs>
        <w:ind w:left="720" w:hanging="360"/>
      </w:pPr>
      <w:rPr>
        <w:rFonts w:ascii="Calibri" w:eastAsia="Calibri" w:hAnsi="Calibri"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F2E63EA"/>
    <w:multiLevelType w:val="multilevel"/>
    <w:tmpl w:val="383817E6"/>
    <w:lvl w:ilvl="0">
      <w:start w:val="1"/>
      <w:numFmt w:val="decimal"/>
      <w:lvlText w:val="%1."/>
      <w:lvlJc w:val="left"/>
      <w:pPr>
        <w:tabs>
          <w:tab w:val="num" w:pos="-360"/>
        </w:tabs>
        <w:ind w:left="360" w:hanging="360"/>
      </w:pPr>
      <w:rPr>
        <w:rFonts w:ascii="Cambria" w:hAnsi="Cambria" w:hint="default"/>
        <w:sz w:val="20"/>
        <w:szCs w:val="20"/>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0" w15:restartNumberingAfterBreak="0">
    <w:nsid w:val="7F6939EB"/>
    <w:multiLevelType w:val="multilevel"/>
    <w:tmpl w:val="77DA53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61384612">
    <w:abstractNumId w:val="29"/>
  </w:num>
  <w:num w:numId="2" w16cid:durableId="65107054">
    <w:abstractNumId w:val="18"/>
  </w:num>
  <w:num w:numId="3" w16cid:durableId="312300631">
    <w:abstractNumId w:val="23"/>
  </w:num>
  <w:num w:numId="4" w16cid:durableId="1474984892">
    <w:abstractNumId w:val="26"/>
  </w:num>
  <w:num w:numId="5" w16cid:durableId="1464810538">
    <w:abstractNumId w:val="3"/>
  </w:num>
  <w:num w:numId="6" w16cid:durableId="1357852179">
    <w:abstractNumId w:val="30"/>
  </w:num>
  <w:num w:numId="7" w16cid:durableId="1025060955">
    <w:abstractNumId w:val="1"/>
  </w:num>
  <w:num w:numId="8" w16cid:durableId="203905364">
    <w:abstractNumId w:val="20"/>
  </w:num>
  <w:num w:numId="9" w16cid:durableId="551305064">
    <w:abstractNumId w:val="16"/>
  </w:num>
  <w:num w:numId="10" w16cid:durableId="344871389">
    <w:abstractNumId w:val="7"/>
  </w:num>
  <w:num w:numId="11" w16cid:durableId="409691335">
    <w:abstractNumId w:val="10"/>
  </w:num>
  <w:num w:numId="12" w16cid:durableId="1328288954">
    <w:abstractNumId w:val="11"/>
  </w:num>
  <w:num w:numId="13" w16cid:durableId="39063931">
    <w:abstractNumId w:val="4"/>
  </w:num>
  <w:num w:numId="14" w16cid:durableId="689836871">
    <w:abstractNumId w:val="19"/>
  </w:num>
  <w:num w:numId="15" w16cid:durableId="1459227868">
    <w:abstractNumId w:val="27"/>
  </w:num>
  <w:num w:numId="16" w16cid:durableId="1576279324">
    <w:abstractNumId w:val="14"/>
  </w:num>
  <w:num w:numId="17" w16cid:durableId="2095783026">
    <w:abstractNumId w:val="24"/>
  </w:num>
  <w:num w:numId="18" w16cid:durableId="1804735481">
    <w:abstractNumId w:val="12"/>
  </w:num>
  <w:num w:numId="19" w16cid:durableId="165559090">
    <w:abstractNumId w:val="17"/>
  </w:num>
  <w:num w:numId="20" w16cid:durableId="1249077799">
    <w:abstractNumId w:val="21"/>
  </w:num>
  <w:num w:numId="21" w16cid:durableId="607781998">
    <w:abstractNumId w:val="15"/>
  </w:num>
  <w:num w:numId="22" w16cid:durableId="302588204">
    <w:abstractNumId w:val="9"/>
  </w:num>
  <w:num w:numId="23" w16cid:durableId="1929121358">
    <w:abstractNumId w:val="8"/>
  </w:num>
  <w:num w:numId="24" w16cid:durableId="1332949554">
    <w:abstractNumId w:val="25"/>
  </w:num>
  <w:num w:numId="25" w16cid:durableId="1673487298">
    <w:abstractNumId w:val="28"/>
  </w:num>
  <w:num w:numId="26" w16cid:durableId="2055151766">
    <w:abstractNumId w:val="6"/>
  </w:num>
  <w:num w:numId="27" w16cid:durableId="302464177">
    <w:abstractNumId w:val="2"/>
  </w:num>
  <w:num w:numId="28" w16cid:durableId="1350642751">
    <w:abstractNumId w:val="13"/>
  </w:num>
  <w:num w:numId="29" w16cid:durableId="873886100">
    <w:abstractNumId w:val="26"/>
    <w:lvlOverride w:ilvl="0">
      <w:startOverride w:val="1"/>
    </w:lvlOverride>
  </w:num>
  <w:num w:numId="30" w16cid:durableId="506214811">
    <w:abstractNumId w:val="26"/>
  </w:num>
  <w:num w:numId="31" w16cid:durableId="413742493">
    <w:abstractNumId w:val="26"/>
  </w:num>
  <w:num w:numId="32" w16cid:durableId="468935702">
    <w:abstractNumId w:val="26"/>
  </w:num>
  <w:num w:numId="33" w16cid:durableId="1011831439">
    <w:abstractNumId w:val="20"/>
    <w:lvlOverride w:ilvl="0">
      <w:startOverride w:val="1"/>
    </w:lvlOverride>
  </w:num>
  <w:num w:numId="34" w16cid:durableId="1672642370">
    <w:abstractNumId w:val="20"/>
  </w:num>
  <w:num w:numId="35" w16cid:durableId="1822379746">
    <w:abstractNumId w:val="20"/>
  </w:num>
  <w:num w:numId="36" w16cid:durableId="60250267">
    <w:abstractNumId w:val="20"/>
  </w:num>
  <w:num w:numId="37" w16cid:durableId="921182740">
    <w:abstractNumId w:val="11"/>
    <w:lvlOverride w:ilvl="0">
      <w:startOverride w:val="1"/>
    </w:lvlOverride>
  </w:num>
  <w:num w:numId="38" w16cid:durableId="142701583">
    <w:abstractNumId w:val="11"/>
  </w:num>
  <w:num w:numId="39" w16cid:durableId="332490874">
    <w:abstractNumId w:val="11"/>
  </w:num>
  <w:num w:numId="40" w16cid:durableId="1233470725">
    <w:abstractNumId w:val="27"/>
    <w:lvlOverride w:ilvl="0">
      <w:startOverride w:val="1"/>
    </w:lvlOverride>
  </w:num>
  <w:num w:numId="41" w16cid:durableId="1791431170">
    <w:abstractNumId w:val="14"/>
    <w:lvlOverride w:ilvl="0">
      <w:startOverride w:val="1"/>
    </w:lvlOverride>
  </w:num>
  <w:num w:numId="42" w16cid:durableId="703212182">
    <w:abstractNumId w:val="14"/>
  </w:num>
  <w:num w:numId="43" w16cid:durableId="187839048">
    <w:abstractNumId w:val="27"/>
  </w:num>
  <w:num w:numId="44" w16cid:durableId="1549999304">
    <w:abstractNumId w:val="27"/>
  </w:num>
  <w:num w:numId="45" w16cid:durableId="710425890">
    <w:abstractNumId w:val="27"/>
  </w:num>
  <w:num w:numId="46" w16cid:durableId="1021787513">
    <w:abstractNumId w:val="27"/>
  </w:num>
  <w:num w:numId="47" w16cid:durableId="1467166226">
    <w:abstractNumId w:val="27"/>
  </w:num>
  <w:num w:numId="48" w16cid:durableId="1265303574">
    <w:abstractNumId w:val="8"/>
    <w:lvlOverride w:ilvl="0">
      <w:startOverride w:val="1"/>
    </w:lvlOverride>
  </w:num>
  <w:num w:numId="49" w16cid:durableId="156459242">
    <w:abstractNumId w:val="8"/>
  </w:num>
  <w:num w:numId="50" w16cid:durableId="1524200974">
    <w:abstractNumId w:val="8"/>
  </w:num>
  <w:num w:numId="51" w16cid:durableId="434178735">
    <w:abstractNumId w:val="8"/>
  </w:num>
  <w:num w:numId="52" w16cid:durableId="1343320115">
    <w:abstractNumId w:val="8"/>
  </w:num>
  <w:num w:numId="53" w16cid:durableId="768814505">
    <w:abstractNumId w:val="0"/>
  </w:num>
  <w:num w:numId="54" w16cid:durableId="1036153188">
    <w:abstractNumId w:val="5"/>
  </w:num>
  <w:num w:numId="55" w16cid:durableId="6635831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AD8"/>
    <w:rsid w:val="00040252"/>
    <w:rsid w:val="0005757F"/>
    <w:rsid w:val="00165ECA"/>
    <w:rsid w:val="00223563"/>
    <w:rsid w:val="00235F42"/>
    <w:rsid w:val="00265F69"/>
    <w:rsid w:val="0027348A"/>
    <w:rsid w:val="002734CD"/>
    <w:rsid w:val="002E1EAD"/>
    <w:rsid w:val="00316507"/>
    <w:rsid w:val="00384A6C"/>
    <w:rsid w:val="003B5169"/>
    <w:rsid w:val="003B6E8F"/>
    <w:rsid w:val="003E7A6C"/>
    <w:rsid w:val="003F08F2"/>
    <w:rsid w:val="00407FFE"/>
    <w:rsid w:val="00427A44"/>
    <w:rsid w:val="00471B16"/>
    <w:rsid w:val="004E07FA"/>
    <w:rsid w:val="00505AA4"/>
    <w:rsid w:val="00531A62"/>
    <w:rsid w:val="0053228C"/>
    <w:rsid w:val="0054718A"/>
    <w:rsid w:val="00551BE4"/>
    <w:rsid w:val="00587A11"/>
    <w:rsid w:val="005A6DCF"/>
    <w:rsid w:val="005B1842"/>
    <w:rsid w:val="005C2511"/>
    <w:rsid w:val="005C5616"/>
    <w:rsid w:val="005C6FC1"/>
    <w:rsid w:val="00615F8F"/>
    <w:rsid w:val="00676C65"/>
    <w:rsid w:val="006B3D9A"/>
    <w:rsid w:val="006C2019"/>
    <w:rsid w:val="006D2BFA"/>
    <w:rsid w:val="006D2CBF"/>
    <w:rsid w:val="006E7031"/>
    <w:rsid w:val="006F110E"/>
    <w:rsid w:val="00702973"/>
    <w:rsid w:val="00707BF5"/>
    <w:rsid w:val="007129ED"/>
    <w:rsid w:val="007161F6"/>
    <w:rsid w:val="00720E16"/>
    <w:rsid w:val="00734B44"/>
    <w:rsid w:val="007D4096"/>
    <w:rsid w:val="0080235F"/>
    <w:rsid w:val="00865291"/>
    <w:rsid w:val="008865D6"/>
    <w:rsid w:val="008B1064"/>
    <w:rsid w:val="008B5067"/>
    <w:rsid w:val="008E15D6"/>
    <w:rsid w:val="00904E01"/>
    <w:rsid w:val="00971A2C"/>
    <w:rsid w:val="009D69F1"/>
    <w:rsid w:val="009E4919"/>
    <w:rsid w:val="00A2099B"/>
    <w:rsid w:val="00A259EE"/>
    <w:rsid w:val="00AF55C9"/>
    <w:rsid w:val="00B23C74"/>
    <w:rsid w:val="00B50AD8"/>
    <w:rsid w:val="00B64108"/>
    <w:rsid w:val="00BB1BC0"/>
    <w:rsid w:val="00C0247C"/>
    <w:rsid w:val="00C44121"/>
    <w:rsid w:val="00CD1102"/>
    <w:rsid w:val="00CE6D7C"/>
    <w:rsid w:val="00DC5193"/>
    <w:rsid w:val="00E82C5F"/>
    <w:rsid w:val="00EB6BAA"/>
    <w:rsid w:val="00F34128"/>
    <w:rsid w:val="00F66BC9"/>
    <w:rsid w:val="00F83F49"/>
    <w:rsid w:val="00FB613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E268"/>
  <w15:docId w15:val="{D0C86284-C4D4-4EEA-BF0E-14E17853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42B1"/>
    <w:pPr>
      <w:spacing w:after="200" w:line="276" w:lineRule="auto"/>
    </w:pPr>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725C6"/>
    <w:rPr>
      <w:color w:val="0000FF" w:themeColor="hyperlink"/>
      <w:u w:val="single"/>
    </w:rPr>
  </w:style>
  <w:style w:type="character" w:customStyle="1" w:styleId="TekstdymkaZnak">
    <w:name w:val="Tekst dymka Znak"/>
    <w:basedOn w:val="Domylnaczcionkaakapitu"/>
    <w:link w:val="Tekstdymka"/>
    <w:uiPriority w:val="99"/>
    <w:semiHidden/>
    <w:qFormat/>
    <w:rsid w:val="00712BC5"/>
    <w:rPr>
      <w:rFonts w:ascii="Tahoma" w:eastAsia="Calibri" w:hAnsi="Tahoma" w:cs="Tahoma"/>
      <w:sz w:val="16"/>
      <w:szCs w:val="16"/>
    </w:rPr>
  </w:style>
  <w:style w:type="character" w:customStyle="1" w:styleId="NagwekZnak">
    <w:name w:val="Nagłówek Znak"/>
    <w:basedOn w:val="Domylnaczcionkaakapitu"/>
    <w:link w:val="Nagwek"/>
    <w:uiPriority w:val="99"/>
    <w:qFormat/>
    <w:rsid w:val="00585B46"/>
    <w:rPr>
      <w:rFonts w:ascii="Calibri" w:eastAsia="Calibri" w:hAnsi="Calibri" w:cs="Times New Roman"/>
    </w:rPr>
  </w:style>
  <w:style w:type="character" w:customStyle="1" w:styleId="StopkaZnak">
    <w:name w:val="Stopka Znak"/>
    <w:basedOn w:val="Domylnaczcionkaakapitu"/>
    <w:link w:val="Stopka"/>
    <w:uiPriority w:val="99"/>
    <w:qFormat/>
    <w:rsid w:val="00585B46"/>
    <w:rPr>
      <w:rFonts w:ascii="Calibri" w:eastAsia="Calibri" w:hAnsi="Calibri" w:cs="Times New Roman"/>
    </w:rPr>
  </w:style>
  <w:style w:type="character" w:styleId="Pogrubienie">
    <w:name w:val="Strong"/>
    <w:basedOn w:val="Domylnaczcionkaakapitu"/>
    <w:uiPriority w:val="22"/>
    <w:qFormat/>
    <w:rsid w:val="004479D3"/>
    <w:rPr>
      <w:b/>
      <w:bCs/>
    </w:rPr>
  </w:style>
  <w:style w:type="paragraph" w:styleId="Nagwek">
    <w:name w:val="header"/>
    <w:basedOn w:val="Normalny"/>
    <w:next w:val="Tekstpodstawowy"/>
    <w:link w:val="NagwekZnak"/>
    <w:uiPriority w:val="99"/>
    <w:unhideWhenUsed/>
    <w:rsid w:val="00585B46"/>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8725C6"/>
    <w:pPr>
      <w:ind w:left="720"/>
      <w:contextualSpacing/>
    </w:pPr>
  </w:style>
  <w:style w:type="paragraph" w:styleId="Tekstdymka">
    <w:name w:val="Balloon Text"/>
    <w:basedOn w:val="Normalny"/>
    <w:link w:val="TekstdymkaZnak"/>
    <w:uiPriority w:val="99"/>
    <w:semiHidden/>
    <w:unhideWhenUsed/>
    <w:qFormat/>
    <w:rsid w:val="00712BC5"/>
    <w:pPr>
      <w:spacing w:after="0" w:line="240" w:lineRule="auto"/>
    </w:pPr>
    <w:rPr>
      <w:rFonts w:ascii="Tahoma" w:hAnsi="Tahoma" w:cs="Tahoma"/>
      <w:sz w:val="16"/>
      <w:szCs w:val="16"/>
    </w:rPr>
  </w:style>
  <w:style w:type="paragraph" w:customStyle="1" w:styleId="Gwkaistopka">
    <w:name w:val="Główka i stopka"/>
    <w:basedOn w:val="Normalny"/>
    <w:qFormat/>
  </w:style>
  <w:style w:type="paragraph" w:styleId="Stopka">
    <w:name w:val="footer"/>
    <w:basedOn w:val="Normalny"/>
    <w:link w:val="StopkaZnak"/>
    <w:uiPriority w:val="99"/>
    <w:unhideWhenUsed/>
    <w:rsid w:val="00585B46"/>
    <w:pPr>
      <w:tabs>
        <w:tab w:val="center" w:pos="4536"/>
        <w:tab w:val="right" w:pos="9072"/>
      </w:tabs>
      <w:spacing w:after="0" w:line="240" w:lineRule="auto"/>
    </w:pPr>
  </w:style>
  <w:style w:type="table" w:styleId="Tabela-Siatka">
    <w:name w:val="Table Grid"/>
    <w:basedOn w:val="Standardowy"/>
    <w:uiPriority w:val="59"/>
    <w:rsid w:val="00872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ny"/>
    <w:rsid w:val="00165ECA"/>
    <w:pPr>
      <w:autoSpaceDN w:val="0"/>
      <w:spacing w:after="140"/>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86BCA-D423-4F4E-BCA7-635A62BE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1484</Words>
  <Characters>8907</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Stanisławek</dc:creator>
  <dc:description/>
  <cp:lastModifiedBy>marcin.rzeznik@kozienicepowiat.pl</cp:lastModifiedBy>
  <cp:revision>60</cp:revision>
  <cp:lastPrinted>2025-05-15T07:50:00Z</cp:lastPrinted>
  <dcterms:created xsi:type="dcterms:W3CDTF">2024-05-06T11:23:00Z</dcterms:created>
  <dcterms:modified xsi:type="dcterms:W3CDTF">2025-05-16T09:48:00Z</dcterms:modified>
  <dc:language>pl-PL</dc:language>
</cp:coreProperties>
</file>